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7407F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7407FC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7407FC">
        <w:trPr>
          <w:trHeight w:val="563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7407F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03908CC" w14:textId="2052C260" w:rsidR="007D48A8" w:rsidRPr="00C84572" w:rsidRDefault="003F1CB6" w:rsidP="008E12A7">
            <w:pPr>
              <w:tabs>
                <w:tab w:val="left" w:pos="6611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  <w:bookmarkStart w:id="0" w:name="_GoBack"/>
            <w:bookmarkEnd w:id="0"/>
            <w:r w:rsidR="008E12A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0B9E0E02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7CE10647" w14:textId="77777777" w:rsidTr="007407FC">
        <w:trPr>
          <w:trHeight w:val="562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7407F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B3A858A" w14:textId="5B7DAB14" w:rsidR="003F1CB6" w:rsidRPr="00E11A7B" w:rsidRDefault="003F1CB6" w:rsidP="00E11A7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36E6BC4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507E3B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454B2811" w14:textId="77777777" w:rsidTr="007407FC">
        <w:trPr>
          <w:trHeight w:val="548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7407FC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7407FC">
        <w:trPr>
          <w:trHeight w:val="576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7407FC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7436F3E5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2C30E3A2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75CB8B53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56466CEA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48DEECD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CF15390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5A2D1146" w:rsidR="003F1CB6" w:rsidRPr="00403D69" w:rsidRDefault="00507E3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7407FC">
        <w:trPr>
          <w:trHeight w:val="75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DFBB449" w:rsidR="003F1CB6" w:rsidRPr="00403D69" w:rsidRDefault="004032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7407FC">
        <w:trPr>
          <w:trHeight w:val="705"/>
        </w:trPr>
        <w:tc>
          <w:tcPr>
            <w:tcW w:w="4439" w:type="pct"/>
            <w:shd w:val="clear" w:color="auto" w:fill="auto"/>
          </w:tcPr>
          <w:p w14:paraId="5A6A29C8" w14:textId="1B60969C" w:rsidR="003F1CB6" w:rsidRDefault="003F1CB6" w:rsidP="008350B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B3248">
              <w:rPr>
                <w:rFonts w:ascii="Arial" w:hAnsi="Arial" w:cs="Arial"/>
                <w:b/>
                <w:bCs/>
              </w:rPr>
              <w:t>que intervinieron</w:t>
            </w:r>
            <w:r w:rsidR="008350BB">
              <w:rPr>
                <w:rFonts w:ascii="Arial" w:hAnsi="Arial" w:cs="Arial"/>
                <w:b/>
                <w:bCs/>
              </w:rPr>
              <w:t xml:space="preserve">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DA45F61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7E3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7407FC">
        <w:trPr>
          <w:trHeight w:val="70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07C539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507E3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7407FC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001722B2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7E3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7407FC">
        <w:trPr>
          <w:trHeight w:val="635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405E0AC2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2961">
              <w:rPr>
                <w:rFonts w:ascii="Arial" w:hAnsi="Arial" w:cs="Arial"/>
                <w:b/>
              </w:rPr>
              <w:t>2</w:t>
            </w:r>
          </w:p>
        </w:tc>
      </w:tr>
      <w:tr w:rsidR="00DE6033" w:rsidRPr="00403D69" w14:paraId="57DCFA83" w14:textId="77777777" w:rsidTr="007407FC">
        <w:trPr>
          <w:trHeight w:val="1041"/>
        </w:trPr>
        <w:tc>
          <w:tcPr>
            <w:tcW w:w="4439" w:type="pct"/>
            <w:shd w:val="clear" w:color="auto" w:fill="auto"/>
          </w:tcPr>
          <w:p w14:paraId="0D0DA974" w14:textId="4BD98FFA" w:rsidR="00DE6033" w:rsidRPr="00DE6033" w:rsidRDefault="00DE6033" w:rsidP="00E11A7B">
            <w:pPr>
              <w:pStyle w:val="Prrafodelista"/>
              <w:numPr>
                <w:ilvl w:val="0"/>
                <w:numId w:val="20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6033">
              <w:rPr>
                <w:rFonts w:ascii="Arial" w:hAnsi="Arial" w:cs="Arial"/>
                <w:b/>
                <w:bCs/>
              </w:rPr>
              <w:lastRenderedPageBreak/>
              <w:t>Resumen de Re</w:t>
            </w:r>
            <w:r w:rsidR="00E11A7B">
              <w:rPr>
                <w:rFonts w:ascii="Arial" w:hAnsi="Arial" w:cs="Arial"/>
                <w:b/>
                <w:bCs/>
              </w:rPr>
              <w:t xml:space="preserve">sultados Finales de Auditoría y </w:t>
            </w:r>
            <w:r w:rsidRPr="00DE6033">
              <w:rPr>
                <w:rFonts w:ascii="Arial" w:hAnsi="Arial" w:cs="Arial"/>
                <w:b/>
                <w:bCs/>
              </w:rPr>
              <w:t>Observaciones 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02A7525" w14:textId="5E49F626" w:rsidR="00DE6033" w:rsidRDefault="00E11A7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7E3B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3CAD7C6" w14:textId="77777777" w:rsidTr="007407FC">
        <w:trPr>
          <w:trHeight w:val="836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7407FC">
        <w:trPr>
          <w:trHeight w:val="848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5957927C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E1C5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366303F6" w14:textId="77777777" w:rsidTr="007407FC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3BD161D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0436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43A2F29" w14:textId="77777777" w:rsidTr="007407FC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6037DE9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00DF5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3E0648E3" w14:textId="77777777" w:rsidTr="007407FC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765D9CB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2532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7C459FF" w14:textId="77777777" w:rsidTr="007407FC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3C5B56A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2532">
              <w:rPr>
                <w:rFonts w:ascii="Arial" w:hAnsi="Arial" w:cs="Arial"/>
                <w:b/>
              </w:rPr>
              <w:t>5</w:t>
            </w:r>
          </w:p>
        </w:tc>
      </w:tr>
      <w:tr w:rsidR="001B3167" w:rsidRPr="00403D69" w14:paraId="59C2B8B1" w14:textId="77777777" w:rsidTr="007407FC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1CA1C6C8" w:rsidR="001B3167" w:rsidRDefault="0046495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7E7C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B710375" w14:textId="77777777" w:rsidTr="007407FC">
        <w:trPr>
          <w:trHeight w:val="632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3D62D9B7" w:rsidR="003F1CB6" w:rsidRPr="00403D69" w:rsidRDefault="0046495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7E7C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733ECD1" w14:textId="77777777" w:rsidTr="007407FC">
        <w:trPr>
          <w:trHeight w:val="684"/>
        </w:trPr>
        <w:tc>
          <w:tcPr>
            <w:tcW w:w="4439" w:type="pct"/>
            <w:shd w:val="clear" w:color="auto" w:fill="auto"/>
          </w:tcPr>
          <w:p w14:paraId="299E5B4C" w14:textId="0F7B043D" w:rsidR="003F1CB6" w:rsidRDefault="003F1CB6" w:rsidP="008350B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>úblicos</w:t>
            </w:r>
            <w:r w:rsidR="000B3248">
              <w:rPr>
                <w:rFonts w:ascii="Arial" w:hAnsi="Arial" w:cs="Arial"/>
                <w:b/>
                <w:bCs/>
              </w:rPr>
              <w:t xml:space="preserve"> que intervinieron</w:t>
            </w:r>
            <w:r w:rsidR="008350BB">
              <w:rPr>
                <w:rFonts w:ascii="Arial" w:hAnsi="Arial" w:cs="Arial"/>
                <w:b/>
                <w:bCs/>
              </w:rPr>
              <w:t xml:space="preserve">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130B7470" w:rsidR="003F1CB6" w:rsidRPr="00403D69" w:rsidRDefault="0046495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1E76"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D01E24" w14:textId="77777777" w:rsidTr="007407FC">
        <w:trPr>
          <w:trHeight w:val="762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1B675DFB" w:rsidR="003F1CB6" w:rsidRPr="00403D69" w:rsidRDefault="00101E7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05C40040" w14:textId="77777777" w:rsidTr="007407FC">
        <w:trPr>
          <w:trHeight w:val="55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4FE1EBF3" w:rsidR="003F1CB6" w:rsidRPr="00403D69" w:rsidRDefault="00E11A7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91082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4D174527" w14:textId="77777777" w:rsidTr="007407FC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19C59BEF" w:rsidR="003F1CB6" w:rsidRPr="00403D69" w:rsidRDefault="00E11A7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1E76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1B3167" w14:paraId="32D76B8C" w14:textId="77777777" w:rsidTr="007407FC">
        <w:trPr>
          <w:trHeight w:val="824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40B61890" w:rsidR="00E21CEA" w:rsidRPr="001B3167" w:rsidRDefault="00E11A7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1E76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403D69" w14:paraId="68C986D4" w14:textId="77777777" w:rsidTr="007407FC">
        <w:trPr>
          <w:trHeight w:val="1363"/>
        </w:trPr>
        <w:tc>
          <w:tcPr>
            <w:tcW w:w="4439" w:type="pct"/>
            <w:shd w:val="clear" w:color="auto" w:fill="auto"/>
          </w:tcPr>
          <w:p w14:paraId="0D459F8C" w14:textId="3A6D4C1B" w:rsidR="00E21CEA" w:rsidRPr="001B3167" w:rsidRDefault="00D758CB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65996">
              <w:rPr>
                <w:rFonts w:ascii="Arial" w:hAnsi="Arial" w:cs="Arial"/>
                <w:b/>
                <w:bCs/>
              </w:rPr>
              <w:t xml:space="preserve">Observaciones </w:t>
            </w:r>
            <w:r w:rsidR="00263B3B" w:rsidRPr="00465996">
              <w:rPr>
                <w:rFonts w:ascii="Arial" w:hAnsi="Arial" w:cs="Arial"/>
                <w:b/>
                <w:bCs/>
              </w:rPr>
              <w:t>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3066E7D" w14:textId="2F59B99C" w:rsidR="00E21CEA" w:rsidRPr="00403D69" w:rsidRDefault="00E11A7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41B65">
              <w:rPr>
                <w:rFonts w:ascii="Arial" w:hAnsi="Arial" w:cs="Arial"/>
                <w:b/>
              </w:rPr>
              <w:t>2</w:t>
            </w:r>
          </w:p>
        </w:tc>
      </w:tr>
      <w:tr w:rsidR="00A409D1" w:rsidRPr="00403D69" w14:paraId="0AB47640" w14:textId="77777777" w:rsidTr="007407FC">
        <w:trPr>
          <w:trHeight w:val="741"/>
        </w:trPr>
        <w:tc>
          <w:tcPr>
            <w:tcW w:w="4439" w:type="pct"/>
            <w:shd w:val="clear" w:color="auto" w:fill="auto"/>
          </w:tcPr>
          <w:p w14:paraId="7974084B" w14:textId="7D62004F" w:rsidR="00A409D1" w:rsidRDefault="00376575" w:rsidP="00A409D1">
            <w:r>
              <w:rPr>
                <w:rFonts w:ascii="Arial" w:hAnsi="Arial" w:cs="Arial"/>
                <w:b/>
                <w:bCs/>
              </w:rPr>
              <w:lastRenderedPageBreak/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376575">
              <w:rPr>
                <w:rFonts w:ascii="Arial" w:hAnsi="Arial" w:cs="Arial"/>
                <w:b/>
                <w:bCs/>
              </w:rPr>
              <w:t>DICTAMEN DE LOS INFORMES INDIVIDUALES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FA9771A" w:rsidR="00A409D1" w:rsidRPr="00BF5F84" w:rsidRDefault="006A4126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3E03">
              <w:rPr>
                <w:rFonts w:ascii="Arial" w:hAnsi="Arial" w:cs="Arial"/>
                <w:b/>
              </w:rPr>
              <w:t>3</w:t>
            </w:r>
          </w:p>
        </w:tc>
      </w:tr>
      <w:tr w:rsidR="00306913" w:rsidRPr="00403D69" w14:paraId="40DD596C" w14:textId="77777777" w:rsidTr="007407FC">
        <w:trPr>
          <w:trHeight w:val="469"/>
        </w:trPr>
        <w:tc>
          <w:tcPr>
            <w:tcW w:w="4439" w:type="pct"/>
            <w:shd w:val="clear" w:color="auto" w:fill="auto"/>
          </w:tcPr>
          <w:p w14:paraId="10E38F2C" w14:textId="5E474912" w:rsidR="00306913" w:rsidRDefault="00306913" w:rsidP="00A409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04F83386" w14:textId="149793F4" w:rsidR="00306913" w:rsidRDefault="00306913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906816" w14:textId="22FA2EB5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819F6BA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C6AEA07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C9912C6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DCC8661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DE6B04C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8AA0B71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693F72B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55931CD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F7ADDE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393356F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844CD0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67628BF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848D755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9B64264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5FA8D50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0825E6E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A6F87E5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A2644FF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077040E" w14:textId="5AF01908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7FD233E" w14:textId="4F3367A9" w:rsidR="007407FC" w:rsidRDefault="007407F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21CA6A0" w14:textId="0FE844A6" w:rsidR="007407FC" w:rsidRDefault="007407F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C9E58A3" w14:textId="77777777" w:rsidR="007407FC" w:rsidRDefault="007407FC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DB55D7A" w14:textId="77777777" w:rsidR="00652996" w:rsidRDefault="0065299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9D5C890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266D432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552F20" w:rsidRPr="00552F20">
        <w:rPr>
          <w:rFonts w:ascii="Arial" w:hAnsi="Arial" w:cs="Arial"/>
        </w:rPr>
        <w:t>ente fiscalizable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1D6F7D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3105E2" w:rsidRPr="003105E2">
        <w:rPr>
          <w:rFonts w:ascii="Arial" w:hAnsi="Arial" w:cs="Arial"/>
        </w:rPr>
        <w:t xml:space="preserve">XVI </w:t>
      </w:r>
      <w:r w:rsidR="000C795B" w:rsidRPr="007D48A8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4066E061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303338">
        <w:rPr>
          <w:rFonts w:ascii="Arial" w:hAnsi="Arial" w:cs="Arial"/>
          <w:bCs/>
        </w:rPr>
        <w:t xml:space="preserve"> </w:t>
      </w:r>
      <w:r w:rsidR="003105E2">
        <w:rPr>
          <w:rFonts w:ascii="Arial" w:hAnsi="Arial" w:cs="Arial"/>
          <w:bCs/>
        </w:rPr>
        <w:t>l</w:t>
      </w:r>
      <w:r w:rsidR="00303338">
        <w:rPr>
          <w:rFonts w:ascii="Arial" w:hAnsi="Arial" w:cs="Arial"/>
          <w:bCs/>
        </w:rPr>
        <w:t xml:space="preserve">a </w:t>
      </w:r>
      <w:r w:rsidR="00303338" w:rsidRPr="00303338">
        <w:rPr>
          <w:rFonts w:ascii="Arial" w:hAnsi="Arial" w:cs="Arial"/>
          <w:b/>
          <w:bCs/>
        </w:rPr>
        <w:t>Comisión de los Derechos Humanos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2BD747C3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303338">
        <w:rPr>
          <w:rFonts w:ascii="Arial" w:hAnsi="Arial" w:cs="Arial"/>
          <w:bCs/>
        </w:rPr>
        <w:t>la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303338" w:rsidRPr="00303338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3105E2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3105E2" w:rsidRPr="003105E2">
        <w:rPr>
          <w:rFonts w:ascii="Arial" w:hAnsi="Arial" w:cs="Arial"/>
          <w:bCs/>
        </w:rPr>
        <w:t>ingresos obtenidos</w:t>
      </w:r>
      <w:r w:rsidR="003105E2">
        <w:rPr>
          <w:rFonts w:ascii="Arial" w:hAnsi="Arial" w:cs="Arial"/>
          <w:bCs/>
        </w:rPr>
        <w:t xml:space="preserve"> y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59F17210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186076B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303338">
        <w:rPr>
          <w:rFonts w:ascii="Arial" w:hAnsi="Arial" w:cs="Arial"/>
          <w:bCs/>
        </w:rPr>
        <w:t xml:space="preserve"> </w:t>
      </w:r>
      <w:r w:rsidR="003105E2">
        <w:rPr>
          <w:rFonts w:ascii="Arial" w:hAnsi="Arial" w:cs="Arial"/>
          <w:bCs/>
        </w:rPr>
        <w:t>l</w:t>
      </w:r>
      <w:r w:rsidR="00303338">
        <w:rPr>
          <w:rFonts w:ascii="Arial" w:hAnsi="Arial" w:cs="Arial"/>
          <w:bCs/>
        </w:rPr>
        <w:t>a</w:t>
      </w:r>
      <w:r w:rsidR="00CE457F" w:rsidRPr="009879F6">
        <w:rPr>
          <w:rFonts w:ascii="Arial" w:hAnsi="Arial" w:cs="Arial"/>
          <w:bCs/>
        </w:rPr>
        <w:t xml:space="preserve"> </w:t>
      </w:r>
      <w:r w:rsidR="00303338" w:rsidRPr="00303338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53ACF99E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6C3F96E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303338">
        <w:rPr>
          <w:rFonts w:ascii="Arial" w:hAnsi="Arial" w:cs="Arial"/>
        </w:rPr>
        <w:t xml:space="preserve"> </w:t>
      </w:r>
      <w:r w:rsidR="003105E2">
        <w:rPr>
          <w:rFonts w:ascii="Arial" w:hAnsi="Arial" w:cs="Arial"/>
        </w:rPr>
        <w:t>l</w:t>
      </w:r>
      <w:r w:rsidR="00303338">
        <w:rPr>
          <w:rFonts w:ascii="Arial" w:hAnsi="Arial" w:cs="Arial"/>
        </w:rPr>
        <w:t>a</w:t>
      </w:r>
      <w:r w:rsidR="00EF67F3" w:rsidRPr="009879F6">
        <w:rPr>
          <w:rFonts w:ascii="Arial" w:hAnsi="Arial" w:cs="Arial"/>
        </w:rPr>
        <w:t xml:space="preserve"> </w:t>
      </w:r>
      <w:r w:rsidR="00303338" w:rsidRPr="00303338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3105E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105E2" w:rsidRPr="003105E2">
        <w:rPr>
          <w:rFonts w:ascii="Arial" w:hAnsi="Arial" w:cs="Arial"/>
        </w:rPr>
        <w:t xml:space="preserve">obtención del ingreso y el ejercicio del gasto público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BE7D27">
        <w:rPr>
          <w:rFonts w:ascii="Arial" w:hAnsi="Arial" w:cs="Arial"/>
        </w:rPr>
        <w:t xml:space="preserve"> estatales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F83A4B" w:rsidRPr="00F83A4B">
        <w:rPr>
          <w:rFonts w:ascii="Arial" w:hAnsi="Arial" w:cs="Arial"/>
        </w:rPr>
        <w:t>11 de noviembre</w:t>
      </w:r>
      <w:r w:rsidR="00BE7D27" w:rsidRPr="00F83A4B">
        <w:rPr>
          <w:rFonts w:ascii="Arial" w:hAnsi="Arial" w:cs="Arial"/>
        </w:rPr>
        <w:t xml:space="preserve"> de 2020, con oficio No. </w:t>
      </w:r>
      <w:r w:rsidR="00F83A4B" w:rsidRPr="00F83A4B">
        <w:rPr>
          <w:rFonts w:ascii="Arial" w:hAnsi="Arial" w:cs="Arial"/>
        </w:rPr>
        <w:t>CDHEQROO/PR/234</w:t>
      </w:r>
      <w:r w:rsidR="002B3AEF" w:rsidRPr="00F83A4B">
        <w:rPr>
          <w:rFonts w:ascii="Arial" w:hAnsi="Arial" w:cs="Arial"/>
        </w:rPr>
        <w:t>/2020</w:t>
      </w:r>
      <w:r w:rsidR="00452078" w:rsidRPr="00F83A4B">
        <w:rPr>
          <w:rFonts w:ascii="Arial" w:hAnsi="Arial" w:cs="Arial"/>
        </w:rPr>
        <w:t>.</w:t>
      </w:r>
    </w:p>
    <w:p w14:paraId="3DF35B4D" w14:textId="712C115E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37E1B5AE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BE7D27" w:rsidRPr="00BE7D27">
        <w:rPr>
          <w:rFonts w:ascii="Arial" w:hAnsi="Arial" w:cs="Arial"/>
          <w:bCs/>
        </w:rPr>
        <w:t xml:space="preserve">30 de junio de 2020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BE7D27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BE7D27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2778D9FC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</w:t>
      </w:r>
      <w:r w:rsidRPr="00D76469">
        <w:rPr>
          <w:rFonts w:ascii="Arial" w:hAnsi="Arial" w:cs="Arial"/>
        </w:rPr>
        <w:t xml:space="preserve">presentar </w:t>
      </w:r>
      <w:r w:rsidR="00996A1B" w:rsidRPr="00D76469">
        <w:rPr>
          <w:rFonts w:ascii="Arial" w:hAnsi="Arial" w:cs="Arial"/>
        </w:rPr>
        <w:t>los</w:t>
      </w:r>
      <w:r w:rsidRPr="00D76469">
        <w:rPr>
          <w:rFonts w:ascii="Arial" w:hAnsi="Arial" w:cs="Arial"/>
        </w:rPr>
        <w:t xml:space="preserve"> Informe</w:t>
      </w:r>
      <w:r w:rsidR="00996A1B" w:rsidRPr="00D76469">
        <w:rPr>
          <w:rFonts w:ascii="Arial" w:hAnsi="Arial" w:cs="Arial"/>
        </w:rPr>
        <w:t>s</w:t>
      </w:r>
      <w:r w:rsidR="00E95DC3" w:rsidRPr="00D76469">
        <w:rPr>
          <w:rFonts w:ascii="Arial" w:hAnsi="Arial" w:cs="Arial"/>
        </w:rPr>
        <w:t xml:space="preserve"> Individual</w:t>
      </w:r>
      <w:r w:rsidR="00996A1B" w:rsidRPr="00D76469">
        <w:rPr>
          <w:rFonts w:ascii="Arial" w:hAnsi="Arial" w:cs="Arial"/>
        </w:rPr>
        <w:t>es</w:t>
      </w:r>
      <w:r w:rsidR="00E95DC3" w:rsidRPr="00D76469">
        <w:rPr>
          <w:rFonts w:ascii="Arial" w:hAnsi="Arial" w:cs="Arial"/>
        </w:rPr>
        <w:t xml:space="preserve"> </w:t>
      </w:r>
      <w:r w:rsidR="00F91FF8" w:rsidRPr="00D76469">
        <w:rPr>
          <w:rFonts w:ascii="Arial" w:hAnsi="Arial" w:cs="Arial"/>
        </w:rPr>
        <w:t xml:space="preserve">de </w:t>
      </w:r>
      <w:r w:rsidR="00A40F4D" w:rsidRPr="00D76469">
        <w:rPr>
          <w:rFonts w:ascii="Arial" w:hAnsi="Arial" w:cs="Arial"/>
        </w:rPr>
        <w:t>A</w:t>
      </w:r>
      <w:r w:rsidR="00584B24" w:rsidRPr="00D76469">
        <w:rPr>
          <w:rFonts w:ascii="Arial" w:hAnsi="Arial" w:cs="Arial"/>
        </w:rPr>
        <w:t>uditoría</w:t>
      </w:r>
      <w:r w:rsidR="00D76469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obtenid</w:t>
      </w:r>
      <w:r w:rsidR="007E1669" w:rsidRPr="00D76469">
        <w:rPr>
          <w:rFonts w:ascii="Arial" w:hAnsi="Arial" w:cs="Arial"/>
        </w:rPr>
        <w:t>o</w:t>
      </w:r>
      <w:r w:rsidR="00D76469" w:rsidRPr="00D76469">
        <w:rPr>
          <w:rFonts w:ascii="Arial" w:hAnsi="Arial" w:cs="Arial"/>
        </w:rPr>
        <w:t>s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86767F">
        <w:rPr>
          <w:rFonts w:ascii="Arial" w:hAnsi="Arial" w:cs="Arial"/>
          <w:bCs/>
        </w:rPr>
        <w:t xml:space="preserve"> </w:t>
      </w:r>
      <w:r w:rsidR="00D76469">
        <w:rPr>
          <w:rFonts w:ascii="Arial" w:hAnsi="Arial" w:cs="Arial"/>
          <w:bCs/>
        </w:rPr>
        <w:t>l</w:t>
      </w:r>
      <w:r w:rsidR="0086767F">
        <w:rPr>
          <w:rFonts w:ascii="Arial" w:hAnsi="Arial" w:cs="Arial"/>
          <w:bCs/>
        </w:rPr>
        <w:t>a</w:t>
      </w:r>
      <w:r w:rsidR="00B0575C" w:rsidRPr="009879F6">
        <w:rPr>
          <w:rFonts w:ascii="Arial" w:hAnsi="Arial" w:cs="Arial"/>
          <w:bCs/>
        </w:rPr>
        <w:t xml:space="preserve"> </w:t>
      </w:r>
      <w:r w:rsidR="0086767F" w:rsidRPr="00303338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D7646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2B1CC418" w14:textId="696390C9" w:rsidR="002F66BB" w:rsidRPr="00A05588" w:rsidRDefault="002F66B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138F4E6" w14:textId="799D1C4B" w:rsidR="0086767F" w:rsidRDefault="0086767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654AC4EF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21D1008" w14:textId="62A281A7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  <w:r w:rsidRPr="00C13D9B">
        <w:rPr>
          <w:rFonts w:ascii="Arial" w:hAnsi="Arial" w:cs="Arial"/>
        </w:rPr>
        <w:t xml:space="preserve">La </w:t>
      </w:r>
      <w:r w:rsidRPr="00C13D9B">
        <w:rPr>
          <w:rFonts w:ascii="Arial" w:hAnsi="Arial" w:cs="Arial"/>
          <w:b/>
        </w:rPr>
        <w:t>Comisión de los Derechos Humanos del Estado de Quintana Roo</w:t>
      </w:r>
      <w:r w:rsidRPr="00C13D9B">
        <w:rPr>
          <w:rFonts w:ascii="Arial" w:hAnsi="Arial" w:cs="Arial"/>
        </w:rPr>
        <w:t xml:space="preserve"> se crea mediante decreto número 96 publicado en el Periódico Oficial </w:t>
      </w:r>
      <w:r w:rsidR="00C72325">
        <w:rPr>
          <w:rFonts w:ascii="Arial" w:hAnsi="Arial" w:cs="Arial"/>
        </w:rPr>
        <w:t xml:space="preserve">del Estado de Quintana Roo </w:t>
      </w:r>
      <w:r w:rsidRPr="00C13D9B">
        <w:rPr>
          <w:rFonts w:ascii="Arial" w:hAnsi="Arial" w:cs="Arial"/>
        </w:rPr>
        <w:t xml:space="preserve">el 30 de septiembre de 1992, dándole el carácter de organismo público descentralizado, con personalidad jurídica y patrimonio propio. </w:t>
      </w:r>
    </w:p>
    <w:p w14:paraId="3FFCECDB" w14:textId="77777777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</w:p>
    <w:p w14:paraId="65176140" w14:textId="77777777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  <w:r w:rsidRPr="00C13D9B">
        <w:rPr>
          <w:rFonts w:ascii="Arial" w:hAnsi="Arial" w:cs="Arial"/>
        </w:rPr>
        <w:t xml:space="preserve">En 1999 tuvo una reforma para elevar a rango constitucional el proceso de integración de la Comisión, así como establecer los caracteres de autonomía de gestión y presupuestaria. </w:t>
      </w:r>
    </w:p>
    <w:p w14:paraId="4CFAD055" w14:textId="77777777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</w:p>
    <w:p w14:paraId="4D171EED" w14:textId="29CB16FE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  <w:r w:rsidRPr="00C13D9B">
        <w:rPr>
          <w:rFonts w:ascii="Arial" w:hAnsi="Arial" w:cs="Arial"/>
        </w:rPr>
        <w:t xml:space="preserve">El 13 de diciembre de 2002 mediante decreto número 21 se expide la Ley de la </w:t>
      </w:r>
      <w:r w:rsidRPr="00C13D9B">
        <w:rPr>
          <w:rFonts w:ascii="Arial" w:hAnsi="Arial" w:cs="Arial"/>
          <w:b/>
        </w:rPr>
        <w:t>Comisión de los Derechos Humanos del Estado de Quintana Roo</w:t>
      </w:r>
      <w:r w:rsidRPr="00C13D9B">
        <w:rPr>
          <w:rFonts w:ascii="Arial" w:hAnsi="Arial" w:cs="Arial"/>
        </w:rPr>
        <w:t xml:space="preserve">, publicada en el Periódico Oficial </w:t>
      </w:r>
      <w:r w:rsidR="00C72325">
        <w:rPr>
          <w:rFonts w:ascii="Arial" w:hAnsi="Arial" w:cs="Arial"/>
        </w:rPr>
        <w:t xml:space="preserve">del Estado de Quintana Roo </w:t>
      </w:r>
      <w:r w:rsidRPr="00C13D9B">
        <w:rPr>
          <w:rFonts w:ascii="Arial" w:hAnsi="Arial" w:cs="Arial"/>
        </w:rPr>
        <w:t xml:space="preserve">el 30 de diciembre de 2002, la cual otorga plena autonomía de funcionamiento y gestión. </w:t>
      </w:r>
    </w:p>
    <w:p w14:paraId="0B0A3FF8" w14:textId="77777777" w:rsidR="0086767F" w:rsidRPr="00C13D9B" w:rsidRDefault="0086767F" w:rsidP="0086767F">
      <w:pPr>
        <w:spacing w:line="360" w:lineRule="auto"/>
        <w:ind w:right="49"/>
        <w:jc w:val="both"/>
        <w:rPr>
          <w:rFonts w:ascii="Arial" w:hAnsi="Arial" w:cs="Arial"/>
        </w:rPr>
      </w:pPr>
    </w:p>
    <w:p w14:paraId="2344C6B7" w14:textId="77777777" w:rsidR="0086767F" w:rsidRPr="00C13D9B" w:rsidRDefault="0086767F" w:rsidP="0086767F">
      <w:pPr>
        <w:spacing w:line="360" w:lineRule="auto"/>
        <w:ind w:right="51"/>
        <w:jc w:val="both"/>
        <w:rPr>
          <w:rFonts w:ascii="Arial" w:hAnsi="Arial" w:cs="Arial"/>
        </w:rPr>
      </w:pPr>
      <w:r w:rsidRPr="00C13D9B">
        <w:rPr>
          <w:rFonts w:ascii="Arial" w:hAnsi="Arial" w:cs="Arial"/>
        </w:rPr>
        <w:t>La Comisión tiene por objeto esencial, la protección, observancia, promoción, estudio y divulgación de los derechos humanos previstos por el orden jurídico mexicano con sede en la ciudad de Chetumal, sin perjuicio del establecimiento de Visitadurías Generales o Adjuntas en los municipios de la entidad.</w:t>
      </w:r>
    </w:p>
    <w:p w14:paraId="70879352" w14:textId="4CE03952" w:rsidR="003A721E" w:rsidRPr="00721156" w:rsidRDefault="003A721E" w:rsidP="00B93F1F">
      <w:pPr>
        <w:spacing w:line="360" w:lineRule="auto"/>
        <w:ind w:right="190"/>
        <w:jc w:val="both"/>
        <w:rPr>
          <w:rFonts w:ascii="Arial" w:hAnsi="Arial" w:cs="Arial"/>
          <w:i/>
          <w:iCs/>
          <w:sz w:val="32"/>
          <w:shd w:val="clear" w:color="auto" w:fill="7ED4F2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1E7DCE4" w14:textId="5DF2EC96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lastRenderedPageBreak/>
        <w:t>La auditoría, visita e inspección que se realizó en materia financiera a</w:t>
      </w:r>
      <w:r w:rsidR="0086767F">
        <w:rPr>
          <w:rFonts w:ascii="Arial" w:hAnsi="Arial" w:cs="Arial"/>
          <w:bCs/>
        </w:rPr>
        <w:t xml:space="preserve"> </w:t>
      </w:r>
      <w:r w:rsidR="00D76469">
        <w:rPr>
          <w:rFonts w:ascii="Arial" w:hAnsi="Arial" w:cs="Arial"/>
          <w:bCs/>
        </w:rPr>
        <w:t>l</w:t>
      </w:r>
      <w:r w:rsidR="0086767F">
        <w:rPr>
          <w:rFonts w:ascii="Arial" w:hAnsi="Arial" w:cs="Arial"/>
          <w:bCs/>
        </w:rPr>
        <w:t xml:space="preserve">a </w:t>
      </w:r>
      <w:r w:rsidR="0086767F" w:rsidRPr="0086767F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004C27F0" w14:textId="77777777" w:rsidR="00721156" w:rsidRPr="009879F6" w:rsidRDefault="00721156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771201AC" w14:textId="77777777" w:rsidR="00AA50F2" w:rsidRPr="00BE6D61" w:rsidRDefault="00AA50F2" w:rsidP="00B93F1F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1707CB78" w:rsidR="00AA50F2" w:rsidRPr="009879F6" w:rsidRDefault="0086767F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s-ES"/>
              </w:rPr>
              <w:t>19-AEMF-E-GOB-064-128</w:t>
            </w:r>
          </w:p>
        </w:tc>
        <w:tc>
          <w:tcPr>
            <w:tcW w:w="2713" w:type="pct"/>
            <w:shd w:val="clear" w:color="auto" w:fill="auto"/>
          </w:tcPr>
          <w:p w14:paraId="409DA764" w14:textId="23D29BCC" w:rsidR="00AA50F2" w:rsidRPr="009879F6" w:rsidRDefault="00D76469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050AC4">
              <w:rPr>
                <w:rFonts w:ascii="Arial" w:hAnsi="Arial" w:cs="Arial"/>
              </w:rPr>
              <w:t xml:space="preserve">“Auditoría de Cumplimiento Financiero de Ingresos y Otros Beneficios” </w:t>
            </w:r>
          </w:p>
        </w:tc>
      </w:tr>
    </w:tbl>
    <w:p w14:paraId="3BC352CD" w14:textId="77777777" w:rsidR="00721156" w:rsidRDefault="00721156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0C5BB6AD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00803371" w14:textId="77777777" w:rsidR="00A26641" w:rsidRPr="009879F6" w:rsidRDefault="00A2664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02A527D" w14:textId="4BB56E69" w:rsidR="00A26641" w:rsidRPr="00515A0F" w:rsidRDefault="00A26641" w:rsidP="00A26641">
      <w:pPr>
        <w:spacing w:line="360" w:lineRule="auto"/>
        <w:jc w:val="both"/>
        <w:rPr>
          <w:rFonts w:ascii="Arial" w:hAnsi="Arial" w:cs="Arial"/>
          <w:bCs/>
        </w:rPr>
      </w:pPr>
      <w:r w:rsidRPr="004F230F">
        <w:rPr>
          <w:rFonts w:ascii="Arial" w:hAnsi="Arial" w:cs="Arial"/>
        </w:rPr>
        <w:t>Fiscalizar la gestión financiera para comprobar el cumplimiento de lo dispuesto en el Presupuesto de Ingresos</w:t>
      </w:r>
      <w:r w:rsidR="00EE79A4">
        <w:rPr>
          <w:rFonts w:ascii="Arial" w:hAnsi="Arial" w:cs="Arial"/>
        </w:rPr>
        <w:t>,</w:t>
      </w:r>
      <w:r w:rsidR="0081563D">
        <w:rPr>
          <w:rFonts w:ascii="Arial" w:hAnsi="Arial" w:cs="Arial"/>
        </w:rPr>
        <w:t xml:space="preserve"> </w:t>
      </w:r>
      <w:r w:rsidRPr="004F230F">
        <w:rPr>
          <w:rFonts w:ascii="Arial" w:hAnsi="Arial" w:cs="Arial"/>
        </w:rPr>
        <w:t>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4832CDCD" w14:textId="2B13AC48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4772108A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38BD4D2" w14:textId="484DA61D" w:rsidR="00D0009E" w:rsidRPr="00465996" w:rsidRDefault="00E34202" w:rsidP="00B93F1F">
      <w:pPr>
        <w:spacing w:line="360" w:lineRule="auto"/>
        <w:jc w:val="both"/>
        <w:rPr>
          <w:rFonts w:ascii="Arial" w:hAnsi="Arial" w:cs="Arial"/>
          <w:color w:val="000000"/>
        </w:rPr>
      </w:pPr>
      <w:r w:rsidRPr="00465996">
        <w:rPr>
          <w:rFonts w:ascii="Arial" w:hAnsi="Arial" w:cs="Arial"/>
          <w:b/>
        </w:rPr>
        <w:t>Universo</w:t>
      </w:r>
      <w:r w:rsidR="00AA50F2" w:rsidRPr="00465996">
        <w:rPr>
          <w:rFonts w:ascii="Arial" w:hAnsi="Arial" w:cs="Arial"/>
          <w:b/>
        </w:rPr>
        <w:t xml:space="preserve">: </w:t>
      </w:r>
      <w:r w:rsidR="00840967">
        <w:rPr>
          <w:rFonts w:ascii="Arial" w:hAnsi="Arial" w:cs="Arial"/>
          <w:color w:val="000000"/>
        </w:rPr>
        <w:t>$68,377,964.36</w:t>
      </w:r>
    </w:p>
    <w:p w14:paraId="4BF3AC1B" w14:textId="77777777" w:rsidR="00A720AA" w:rsidRPr="0046599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1BF8A82" w14:textId="71B41169" w:rsidR="00E34202" w:rsidRPr="00465996" w:rsidRDefault="00A720AA" w:rsidP="00B93F1F">
      <w:pPr>
        <w:spacing w:line="360" w:lineRule="auto"/>
        <w:rPr>
          <w:rFonts w:ascii="Arial" w:hAnsi="Arial" w:cs="Arial"/>
          <w:color w:val="000000"/>
        </w:rPr>
      </w:pPr>
      <w:r w:rsidRPr="00465996">
        <w:rPr>
          <w:rFonts w:ascii="Arial" w:hAnsi="Arial" w:cs="Arial"/>
          <w:b/>
        </w:rPr>
        <w:t xml:space="preserve">Población Objetivo: </w:t>
      </w:r>
      <w:r w:rsidR="00D0009E" w:rsidRPr="00465996">
        <w:rPr>
          <w:rFonts w:ascii="Arial" w:hAnsi="Arial" w:cs="Arial"/>
          <w:color w:val="000000"/>
        </w:rPr>
        <w:t>$</w:t>
      </w:r>
      <w:r w:rsidR="00F52F3C">
        <w:rPr>
          <w:rFonts w:ascii="Arial" w:hAnsi="Arial" w:cs="Arial"/>
          <w:color w:val="000000"/>
        </w:rPr>
        <w:t>68,377,964.36</w:t>
      </w:r>
    </w:p>
    <w:p w14:paraId="376E8CF4" w14:textId="77777777" w:rsidR="00D0009E" w:rsidRPr="00465996" w:rsidRDefault="00D0009E" w:rsidP="00B93F1F">
      <w:pPr>
        <w:spacing w:line="360" w:lineRule="auto"/>
        <w:rPr>
          <w:rFonts w:ascii="Arial" w:hAnsi="Arial" w:cs="Arial"/>
        </w:rPr>
      </w:pPr>
    </w:p>
    <w:p w14:paraId="3C316B61" w14:textId="5605969C" w:rsidR="00AA50F2" w:rsidRPr="00465996" w:rsidRDefault="00AA50F2" w:rsidP="00B93F1F">
      <w:pPr>
        <w:spacing w:line="360" w:lineRule="auto"/>
        <w:rPr>
          <w:rFonts w:ascii="Arial" w:hAnsi="Arial" w:cs="Arial"/>
        </w:rPr>
      </w:pPr>
      <w:r w:rsidRPr="00465996">
        <w:rPr>
          <w:rFonts w:ascii="Arial" w:hAnsi="Arial" w:cs="Arial"/>
          <w:b/>
        </w:rPr>
        <w:t xml:space="preserve">Muestra </w:t>
      </w:r>
      <w:r w:rsidR="00E34202" w:rsidRPr="00465996">
        <w:rPr>
          <w:rFonts w:ascii="Arial" w:hAnsi="Arial" w:cs="Arial"/>
          <w:b/>
        </w:rPr>
        <w:t>Audit</w:t>
      </w:r>
      <w:r w:rsidRPr="00465996">
        <w:rPr>
          <w:rFonts w:ascii="Arial" w:hAnsi="Arial" w:cs="Arial"/>
          <w:b/>
        </w:rPr>
        <w:t>ada:</w:t>
      </w:r>
      <w:r w:rsidRPr="00465996">
        <w:rPr>
          <w:rFonts w:ascii="Arial" w:hAnsi="Arial" w:cs="Arial"/>
        </w:rPr>
        <w:t xml:space="preserve"> </w:t>
      </w:r>
      <w:bookmarkEnd w:id="4"/>
      <w:bookmarkEnd w:id="5"/>
      <w:r w:rsidR="00315A8A" w:rsidRPr="00465996">
        <w:rPr>
          <w:rFonts w:ascii="Arial" w:hAnsi="Arial" w:cs="Arial"/>
        </w:rPr>
        <w:t>$</w:t>
      </w:r>
      <w:r w:rsidR="00F52F3C">
        <w:rPr>
          <w:rFonts w:ascii="Arial" w:hAnsi="Arial" w:cs="Arial"/>
        </w:rPr>
        <w:t>58,121,269.71</w:t>
      </w:r>
    </w:p>
    <w:p w14:paraId="4EF12D06" w14:textId="77777777" w:rsidR="00AA50F2" w:rsidRPr="0046599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519C2A42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465996">
        <w:rPr>
          <w:rFonts w:ascii="Arial" w:hAnsi="Arial" w:cs="Arial"/>
          <w:b/>
        </w:rPr>
        <w:t>Representatividad de la Mu</w:t>
      </w:r>
      <w:r w:rsidR="00AA50F2" w:rsidRPr="00465996">
        <w:rPr>
          <w:rFonts w:ascii="Arial" w:hAnsi="Arial" w:cs="Arial"/>
          <w:b/>
        </w:rPr>
        <w:t>estra:</w:t>
      </w:r>
      <w:r w:rsidR="00AA50F2" w:rsidRPr="00465996">
        <w:rPr>
          <w:rFonts w:ascii="Arial" w:hAnsi="Arial" w:cs="Arial"/>
        </w:rPr>
        <w:t xml:space="preserve"> </w:t>
      </w:r>
      <w:bookmarkEnd w:id="6"/>
      <w:bookmarkEnd w:id="7"/>
      <w:r w:rsidR="00370EA7" w:rsidRPr="00465996">
        <w:rPr>
          <w:rFonts w:ascii="Arial" w:hAnsi="Arial" w:cs="Arial"/>
        </w:rPr>
        <w:t>85.00</w:t>
      </w:r>
      <w:r w:rsidR="00AA50F2" w:rsidRPr="00465996">
        <w:rPr>
          <w:rFonts w:ascii="Arial" w:hAnsi="Arial" w:cs="Arial"/>
        </w:rPr>
        <w:t>%</w:t>
      </w:r>
    </w:p>
    <w:p w14:paraId="475E4291" w14:textId="77777777" w:rsidR="00290E7A" w:rsidRDefault="00290E7A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525283DB" w14:textId="28FE2D7E" w:rsidR="001B04E9" w:rsidRPr="001B04E9" w:rsidRDefault="00315A8A" w:rsidP="001B04E9">
      <w:pPr>
        <w:spacing w:line="360" w:lineRule="auto"/>
        <w:ind w:right="190"/>
        <w:jc w:val="both"/>
        <w:rPr>
          <w:rFonts w:ascii="Arial" w:hAnsi="Arial" w:cs="Arial"/>
        </w:rPr>
      </w:pPr>
      <w:r w:rsidRPr="00315A8A">
        <w:rPr>
          <w:rFonts w:ascii="Arial" w:hAnsi="Arial" w:cs="Arial"/>
        </w:rPr>
        <w:lastRenderedPageBreak/>
        <w:t>Durante el ejercicio auditado, el ente fiscalizado no recibió recursos federales, por lo cual el Universo y la Población Objetivo quedaron integradas únicamente por recursos estatales.</w:t>
      </w:r>
    </w:p>
    <w:p w14:paraId="4904DF73" w14:textId="3C218911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33E21CE4" w14:textId="3D7D11C6" w:rsidR="00D0009E" w:rsidRDefault="00E34202" w:rsidP="0040326E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452557" w:rsidRPr="00452557">
        <w:rPr>
          <w:rFonts w:ascii="Arial" w:hAnsi="Arial" w:cs="Arial"/>
        </w:rPr>
        <w:t xml:space="preserve">ingresos y otros beneficios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290E7A" w:rsidRPr="00290E7A">
        <w:rPr>
          <w:rFonts w:ascii="Arial" w:hAnsi="Arial" w:cs="Arial"/>
        </w:rPr>
        <w:t>Estado de Actividades</w:t>
      </w:r>
      <w:r w:rsidR="00290E7A" w:rsidRPr="00290E7A">
        <w:rPr>
          <w:rFonts w:ascii="Arial" w:hAnsi="Arial" w:cs="Arial"/>
          <w:i/>
        </w:rPr>
        <w:t xml:space="preserve"> </w:t>
      </w:r>
      <w:r w:rsidR="00290E7A" w:rsidRPr="00290E7A">
        <w:rPr>
          <w:rFonts w:ascii="Arial" w:hAnsi="Arial" w:cs="Arial"/>
        </w:rPr>
        <w:t xml:space="preserve">por el período comprendido del 1º de enero al 31 de diciembre de </w:t>
      </w:r>
      <w:r w:rsidR="00290E7A" w:rsidRPr="00290E7A">
        <w:rPr>
          <w:rFonts w:ascii="Arial" w:hAnsi="Arial" w:cs="Arial"/>
          <w:bCs/>
        </w:rPr>
        <w:t>201</w:t>
      </w:r>
      <w:r w:rsidR="00290E7A">
        <w:rPr>
          <w:rFonts w:ascii="Arial" w:hAnsi="Arial" w:cs="Arial"/>
          <w:bCs/>
        </w:rPr>
        <w:t>9</w:t>
      </w:r>
      <w:r w:rsidR="0040326E">
        <w:rPr>
          <w:rFonts w:ascii="Arial" w:hAnsi="Arial" w:cs="Arial"/>
        </w:rPr>
        <w:t>.</w:t>
      </w:r>
      <w:r w:rsidR="00C06E38" w:rsidRPr="009879F6">
        <w:rPr>
          <w:rFonts w:ascii="Arial" w:hAnsi="Arial" w:cs="Arial"/>
        </w:rPr>
        <w:t xml:space="preserve"> </w:t>
      </w:r>
    </w:p>
    <w:p w14:paraId="021FB432" w14:textId="77777777" w:rsidR="0040326E" w:rsidRDefault="0040326E" w:rsidP="0040326E">
      <w:pPr>
        <w:spacing w:line="360" w:lineRule="auto"/>
        <w:ind w:right="190"/>
        <w:jc w:val="both"/>
        <w:rPr>
          <w:rFonts w:ascii="Arial" w:hAnsi="Arial" w:cs="Arial"/>
          <w:color w:val="000000"/>
          <w:sz w:val="18"/>
          <w:szCs w:val="18"/>
        </w:rPr>
      </w:pPr>
    </w:p>
    <w:p w14:paraId="51B15E1A" w14:textId="75921DF6" w:rsidR="00DD5EA2" w:rsidRDefault="00DD5EA2" w:rsidP="00DD5EA2">
      <w:pPr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225F6A6F" w14:textId="63D7009D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141BEDE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B7475" w:rsidRPr="00FB7475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78286156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</w:t>
      </w:r>
      <w:r w:rsidR="00F52F3C">
        <w:rPr>
          <w:rFonts w:ascii="Arial" w:hAnsi="Arial" w:cs="Arial"/>
          <w:bCs/>
        </w:rPr>
        <w:t xml:space="preserve"> </w:t>
      </w:r>
      <w:r w:rsidR="00FB7475">
        <w:rPr>
          <w:rFonts w:ascii="Arial" w:hAnsi="Arial" w:cs="Arial"/>
          <w:bCs/>
        </w:rPr>
        <w:t>l</w:t>
      </w:r>
      <w:r w:rsidR="00F52F3C">
        <w:rPr>
          <w:rFonts w:ascii="Arial" w:hAnsi="Arial" w:cs="Arial"/>
          <w:bCs/>
        </w:rPr>
        <w:t xml:space="preserve">a </w:t>
      </w:r>
      <w:r w:rsidR="00F52F3C" w:rsidRPr="00F52F3C">
        <w:rPr>
          <w:rFonts w:ascii="Arial" w:hAnsi="Arial" w:cs="Arial"/>
          <w:b/>
          <w:bCs/>
        </w:rPr>
        <w:t>Comisión de los Derechos Humanos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B7475" w:rsidRPr="00FB7475">
        <w:rPr>
          <w:rFonts w:ascii="Arial" w:hAnsi="Arial" w:cs="Arial"/>
          <w:bCs/>
        </w:rPr>
        <w:t xml:space="preserve">información histórica </w:t>
      </w:r>
      <w:r w:rsidR="00F52F12" w:rsidRPr="00FB7475">
        <w:rPr>
          <w:rFonts w:ascii="Arial" w:hAnsi="Arial" w:cs="Arial"/>
          <w:bCs/>
        </w:rPr>
        <w:t xml:space="preserve">que se encuentra en los antecedentes </w:t>
      </w:r>
      <w:r w:rsidR="00F52F12" w:rsidRPr="00FB7475">
        <w:rPr>
          <w:rFonts w:ascii="Arial" w:hAnsi="Arial" w:cs="Arial"/>
          <w:bCs/>
        </w:rPr>
        <w:lastRenderedPageBreak/>
        <w:t>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 w:rsidR="00552F20">
        <w:rPr>
          <w:rFonts w:ascii="Arial" w:hAnsi="Arial" w:cs="Arial"/>
          <w:bCs/>
        </w:rPr>
        <w:t>a que se reflej</w:t>
      </w:r>
      <w:r w:rsidR="00860EF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0C105B94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Pr="00465996">
        <w:rPr>
          <w:rFonts w:ascii="Arial" w:hAnsi="Arial" w:cs="Arial"/>
          <w:bCs/>
        </w:rPr>
        <w:t xml:space="preserve">determinándose mediante </w:t>
      </w:r>
      <w:r w:rsidR="00A048F2" w:rsidRPr="00465996">
        <w:rPr>
          <w:rFonts w:ascii="Arial" w:hAnsi="Arial" w:cs="Arial"/>
          <w:bCs/>
        </w:rPr>
        <w:t>la</w:t>
      </w:r>
      <w:r w:rsidR="00A048F2" w:rsidRPr="00DB0A4D">
        <w:rPr>
          <w:rFonts w:ascii="Arial" w:hAnsi="Arial" w:cs="Arial"/>
          <w:bCs/>
        </w:rPr>
        <w:t xml:space="preserve"> competencia técnica y profesional, 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DE1BE4" w:rsidRPr="00DB0A4D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E436379" w14:textId="14C4D8A1" w:rsidR="00A26BAE" w:rsidRDefault="00234CE3" w:rsidP="00F52F3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="00FB7475" w:rsidRPr="00FB7475">
        <w:rPr>
          <w:rFonts w:ascii="Arial" w:hAnsi="Arial" w:cs="Arial"/>
          <w:bCs/>
        </w:rPr>
        <w:t>áreas de Dirección General y Dirección Administrativa de</w:t>
      </w:r>
      <w:r w:rsidR="00F52F3C">
        <w:rPr>
          <w:rFonts w:ascii="Arial" w:hAnsi="Arial" w:cs="Arial"/>
          <w:bCs/>
        </w:rPr>
        <w:t xml:space="preserve"> </w:t>
      </w:r>
      <w:r w:rsidR="00FB7475" w:rsidRPr="00FB7475">
        <w:rPr>
          <w:rFonts w:ascii="Arial" w:hAnsi="Arial" w:cs="Arial"/>
          <w:bCs/>
        </w:rPr>
        <w:t>l</w:t>
      </w:r>
      <w:r w:rsidR="00F52F3C">
        <w:rPr>
          <w:rFonts w:ascii="Arial" w:hAnsi="Arial" w:cs="Arial"/>
          <w:bCs/>
        </w:rPr>
        <w:t>a</w:t>
      </w:r>
      <w:r w:rsidR="00FB7475" w:rsidRPr="00FB7475">
        <w:rPr>
          <w:rFonts w:ascii="Arial" w:hAnsi="Arial" w:cs="Arial"/>
          <w:bCs/>
        </w:rPr>
        <w:t xml:space="preserve"> </w:t>
      </w:r>
      <w:r w:rsidR="00F52F3C" w:rsidRPr="00F52F3C">
        <w:rPr>
          <w:rFonts w:ascii="Arial" w:hAnsi="Arial" w:cs="Arial"/>
          <w:b/>
          <w:bCs/>
        </w:rPr>
        <w:t>Comisión de los Derechos Humanos del Estado de Quintana Roo</w:t>
      </w:r>
      <w:r w:rsidR="00FB7475" w:rsidRPr="00FB7475">
        <w:rPr>
          <w:rFonts w:ascii="Arial" w:hAnsi="Arial" w:cs="Arial"/>
          <w:bCs/>
        </w:rPr>
        <w:t>.</w:t>
      </w:r>
    </w:p>
    <w:p w14:paraId="5EB74645" w14:textId="77777777" w:rsidR="0040326E" w:rsidRDefault="0040326E" w:rsidP="00F52F3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4BBFFD" w14:textId="2ECA5686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</w:t>
      </w:r>
      <w:r w:rsidRPr="00C47B98">
        <w:rPr>
          <w:rFonts w:ascii="Arial" w:hAnsi="Arial" w:cs="Arial"/>
          <w:bCs/>
        </w:rPr>
        <w:lastRenderedPageBreak/>
        <w:t>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17AD2C0" w14:textId="10760C31" w:rsidR="00E66F94" w:rsidRDefault="00E66F94" w:rsidP="004D35F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BBE75BD" w14:textId="77777777" w:rsidR="004D0A94" w:rsidRPr="00C47B98" w:rsidRDefault="004D0A94" w:rsidP="004D35F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21998B7" w14:textId="4D9E8968" w:rsidR="00B05296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560A3A64" w14:textId="77777777" w:rsidR="00F52F3C" w:rsidRDefault="00F52F3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7B4E91" w14:textId="19A014E2" w:rsidR="003A65D0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así como la obtención de información confiable y oportuna.</w:t>
      </w:r>
    </w:p>
    <w:p w14:paraId="2D4DE2C4" w14:textId="77777777" w:rsidR="00537949" w:rsidRDefault="00537949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A9FB6E" w14:textId="0ACC1136" w:rsidR="009657E4" w:rsidRPr="009657E4" w:rsidRDefault="004D0A9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Verificar</w:t>
      </w:r>
      <w:r w:rsidR="009657E4" w:rsidRPr="009657E4">
        <w:rPr>
          <w:rFonts w:ascii="Arial" w:hAnsi="Arial" w:cs="Arial"/>
          <w:bCs/>
        </w:rPr>
        <w:t xml:space="preserve"> </w:t>
      </w:r>
      <w:r w:rsidR="002D1C89" w:rsidRPr="004F230F">
        <w:rPr>
          <w:rFonts w:ascii="Arial" w:hAnsi="Arial" w:cs="Arial"/>
          <w:bCs/>
        </w:rPr>
        <w:t>la</w:t>
      </w:r>
      <w:r w:rsidR="002D1C89">
        <w:rPr>
          <w:rFonts w:ascii="Arial" w:hAnsi="Arial" w:cs="Arial"/>
          <w:bCs/>
        </w:rPr>
        <w:t xml:space="preserve"> </w:t>
      </w:r>
      <w:r w:rsidR="009657E4" w:rsidRPr="009657E4">
        <w:rPr>
          <w:rFonts w:ascii="Arial" w:hAnsi="Arial" w:cs="Arial"/>
          <w:bCs/>
        </w:rPr>
        <w:t xml:space="preserve">correcta revelación de estados financieros e informes contables, presupuestarios y programáticos de conformidad con la Ley General de Contabilidad Gubernamental y </w:t>
      </w:r>
      <w:r w:rsidR="009657E4" w:rsidRPr="00F52F3C">
        <w:rPr>
          <w:rFonts w:ascii="Arial" w:hAnsi="Arial" w:cs="Arial"/>
          <w:bCs/>
        </w:rPr>
        <w:t>demás normativa aplicable.</w:t>
      </w:r>
    </w:p>
    <w:p w14:paraId="4A1F7823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50B400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3. Verificar la apertura de las cuentas bancarias y su utilización.</w:t>
      </w:r>
    </w:p>
    <w:p w14:paraId="17164350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78A7CC" w14:textId="17342E16" w:rsidR="002D3F68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4.  Verificar que se comprobaron y justificaro</w:t>
      </w:r>
      <w:r w:rsidRPr="004F230F">
        <w:rPr>
          <w:rFonts w:ascii="Arial" w:hAnsi="Arial" w:cs="Arial"/>
          <w:bCs/>
        </w:rPr>
        <w:t xml:space="preserve">n los ingresos </w:t>
      </w:r>
      <w:r w:rsidR="002D1C89" w:rsidRPr="004F230F">
        <w:rPr>
          <w:rFonts w:ascii="Arial" w:hAnsi="Arial" w:cs="Arial"/>
          <w:bCs/>
        </w:rPr>
        <w:t>obtenidos por los conceptos considerados en el presupuesto de ingresos</w:t>
      </w:r>
      <w:r w:rsidR="00B05296">
        <w:rPr>
          <w:rFonts w:ascii="Arial" w:hAnsi="Arial" w:cs="Arial"/>
          <w:bCs/>
        </w:rPr>
        <w:t xml:space="preserve"> de</w:t>
      </w:r>
      <w:r w:rsidR="00F52F3C">
        <w:rPr>
          <w:rFonts w:ascii="Arial" w:hAnsi="Arial" w:cs="Arial"/>
          <w:bCs/>
        </w:rPr>
        <w:t xml:space="preserve"> </w:t>
      </w:r>
      <w:r w:rsidR="00B05296">
        <w:rPr>
          <w:rFonts w:ascii="Arial" w:hAnsi="Arial" w:cs="Arial"/>
          <w:bCs/>
        </w:rPr>
        <w:t>l</w:t>
      </w:r>
      <w:r w:rsidR="00F52F3C">
        <w:rPr>
          <w:rFonts w:ascii="Arial" w:hAnsi="Arial" w:cs="Arial"/>
          <w:bCs/>
        </w:rPr>
        <w:t>a</w:t>
      </w:r>
      <w:r w:rsidR="00B05296">
        <w:rPr>
          <w:rFonts w:ascii="Arial" w:hAnsi="Arial" w:cs="Arial"/>
          <w:bCs/>
        </w:rPr>
        <w:t xml:space="preserve"> </w:t>
      </w:r>
      <w:r w:rsidR="00F52F3C" w:rsidRPr="005A2646">
        <w:rPr>
          <w:rFonts w:ascii="Arial" w:hAnsi="Arial" w:cs="Arial"/>
          <w:b/>
          <w:bCs/>
        </w:rPr>
        <w:t>Comisión de los Derechos Humanos del Estado de Quintana Roo</w:t>
      </w:r>
      <w:r w:rsidR="00B05296" w:rsidRPr="005F0BD9">
        <w:rPr>
          <w:rFonts w:ascii="Arial" w:hAnsi="Arial" w:cs="Arial"/>
          <w:bCs/>
        </w:rPr>
        <w:t xml:space="preserve"> </w:t>
      </w:r>
      <w:r w:rsidR="00B05296" w:rsidRPr="00B05296">
        <w:rPr>
          <w:rFonts w:ascii="Arial" w:hAnsi="Arial" w:cs="Arial"/>
          <w:bCs/>
        </w:rPr>
        <w:t xml:space="preserve">para el ejercicio </w:t>
      </w:r>
      <w:r w:rsidR="00130B9C">
        <w:rPr>
          <w:rFonts w:ascii="Arial" w:hAnsi="Arial" w:cs="Arial"/>
          <w:bCs/>
        </w:rPr>
        <w:t xml:space="preserve">fiscal </w:t>
      </w:r>
      <w:r w:rsidR="00B05296" w:rsidRPr="00B05296">
        <w:rPr>
          <w:rFonts w:ascii="Arial" w:hAnsi="Arial" w:cs="Arial"/>
          <w:bCs/>
        </w:rPr>
        <w:t>2019</w:t>
      </w:r>
      <w:r w:rsidR="002D1C89" w:rsidRPr="004F230F">
        <w:rPr>
          <w:rFonts w:ascii="Arial" w:hAnsi="Arial" w:cs="Arial"/>
          <w:bCs/>
        </w:rPr>
        <w:t>.</w:t>
      </w:r>
    </w:p>
    <w:p w14:paraId="5C12C3A5" w14:textId="77777777" w:rsidR="007F125B" w:rsidRDefault="007F125B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5DE95946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004621D8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>úblicos</w:t>
      </w:r>
      <w:r w:rsidR="000B3248">
        <w:rPr>
          <w:rFonts w:ascii="Arial" w:hAnsi="Arial" w:cs="Arial"/>
          <w:b/>
        </w:rPr>
        <w:t xml:space="preserve"> que intervinieron</w:t>
      </w:r>
      <w:r w:rsidR="008350BB">
        <w:rPr>
          <w:rFonts w:ascii="Arial" w:hAnsi="Arial" w:cs="Arial"/>
          <w:b/>
        </w:rPr>
        <w:t xml:space="preserve"> en </w:t>
      </w:r>
      <w:r w:rsidR="00E43850" w:rsidRPr="002E2A36">
        <w:rPr>
          <w:rFonts w:ascii="Arial" w:hAnsi="Arial" w:cs="Arial"/>
          <w:b/>
        </w:rPr>
        <w:t xml:space="preserve">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8E5DE89" w14:textId="39CA95FE" w:rsidR="00B05296" w:rsidRDefault="00855650" w:rsidP="00B0529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B05296" w:rsidRPr="007D2AE5">
        <w:rPr>
          <w:rFonts w:ascii="Arial" w:hAnsi="Arial" w:cs="Arial"/>
          <w:bCs/>
        </w:rPr>
        <w:t>se encuentra referido en la orden emitida con oficio número</w:t>
      </w:r>
      <w:r w:rsidR="00B05296">
        <w:rPr>
          <w:rFonts w:ascii="Arial" w:hAnsi="Arial" w:cs="Arial"/>
          <w:bCs/>
        </w:rPr>
        <w:t xml:space="preserve"> </w:t>
      </w:r>
      <w:r w:rsidR="00B05296" w:rsidRPr="00C919D5">
        <w:rPr>
          <w:rFonts w:ascii="Arial" w:hAnsi="Arial" w:cs="Arial"/>
          <w:bCs/>
        </w:rPr>
        <w:t>ASEQROO/ASE/AEMF/</w:t>
      </w:r>
      <w:r w:rsidR="00F52F3C">
        <w:rPr>
          <w:rFonts w:ascii="Arial" w:hAnsi="Arial" w:cs="Arial"/>
          <w:bCs/>
        </w:rPr>
        <w:t>0820</w:t>
      </w:r>
      <w:r w:rsidR="00B05296" w:rsidRPr="001652E4">
        <w:rPr>
          <w:rFonts w:ascii="Arial" w:hAnsi="Arial" w:cs="Arial"/>
          <w:bCs/>
        </w:rPr>
        <w:t>/</w:t>
      </w:r>
      <w:r w:rsidR="00104433" w:rsidRPr="001652E4">
        <w:rPr>
          <w:rFonts w:ascii="Arial" w:hAnsi="Arial" w:cs="Arial"/>
          <w:bCs/>
        </w:rPr>
        <w:t>10</w:t>
      </w:r>
      <w:r w:rsidR="00B05296" w:rsidRPr="001652E4">
        <w:rPr>
          <w:rFonts w:ascii="Arial" w:hAnsi="Arial" w:cs="Arial"/>
          <w:bCs/>
        </w:rPr>
        <w:t>/2020</w:t>
      </w:r>
      <w:r w:rsidR="00B05296" w:rsidRPr="00104433">
        <w:rPr>
          <w:rFonts w:ascii="Arial" w:hAnsi="Arial" w:cs="Arial"/>
          <w:bCs/>
        </w:rPr>
        <w:t>,</w:t>
      </w:r>
      <w:r w:rsidR="00B05296" w:rsidRPr="007D2AE5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7C8C58A" w14:textId="09C6C0FA" w:rsidR="00855650" w:rsidRDefault="00855650" w:rsidP="00B0529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657E4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553D252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M.A. San Juanita Basurto Oláguez</w:t>
            </w:r>
          </w:p>
        </w:tc>
        <w:tc>
          <w:tcPr>
            <w:tcW w:w="2977" w:type="dxa"/>
            <w:shd w:val="clear" w:color="auto" w:fill="auto"/>
          </w:tcPr>
          <w:p w14:paraId="0839250C" w14:textId="5DB9806B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9657E4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BB872CD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Ivone Ramírez González </w:t>
            </w:r>
          </w:p>
        </w:tc>
        <w:tc>
          <w:tcPr>
            <w:tcW w:w="2977" w:type="dxa"/>
            <w:shd w:val="clear" w:color="auto" w:fill="auto"/>
          </w:tcPr>
          <w:p w14:paraId="76B670D2" w14:textId="191BE327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507D5E3D" w14:textId="3AB39DF9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E01D0F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35FC8FA5" w14:textId="75D11AF7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B05B53">
        <w:rPr>
          <w:rFonts w:ascii="Arial" w:hAnsi="Arial" w:cs="Arial"/>
        </w:rPr>
        <w:t xml:space="preserve">de Contabilidad Gubernamental, </w:t>
      </w:r>
      <w:r w:rsidR="007F125B" w:rsidRPr="004F230F">
        <w:rPr>
          <w:rFonts w:ascii="Arial" w:hAnsi="Arial" w:cs="Arial"/>
          <w:bCs/>
        </w:rPr>
        <w:t>presupuesto</w:t>
      </w:r>
      <w:r w:rsidR="00B05B53">
        <w:rPr>
          <w:rFonts w:ascii="Arial" w:hAnsi="Arial" w:cs="Arial"/>
        </w:rPr>
        <w:t xml:space="preserve"> de Ingresos</w:t>
      </w:r>
      <w:r w:rsidRPr="00845B1A">
        <w:rPr>
          <w:rFonts w:ascii="Arial" w:hAnsi="Arial" w:cs="Arial"/>
        </w:rPr>
        <w:t xml:space="preserve"> </w:t>
      </w:r>
      <w:r w:rsidR="00AF5EFD">
        <w:rPr>
          <w:rFonts w:ascii="Arial" w:hAnsi="Arial" w:cs="Arial"/>
          <w:bCs/>
        </w:rPr>
        <w:t>de</w:t>
      </w:r>
      <w:r w:rsidR="00F52F3C">
        <w:rPr>
          <w:rFonts w:ascii="Arial" w:hAnsi="Arial" w:cs="Arial"/>
          <w:bCs/>
        </w:rPr>
        <w:t xml:space="preserve"> </w:t>
      </w:r>
      <w:r w:rsidR="00AF5EFD">
        <w:rPr>
          <w:rFonts w:ascii="Arial" w:hAnsi="Arial" w:cs="Arial"/>
          <w:bCs/>
        </w:rPr>
        <w:t>l</w:t>
      </w:r>
      <w:r w:rsidR="00F52F3C">
        <w:rPr>
          <w:rFonts w:ascii="Arial" w:hAnsi="Arial" w:cs="Arial"/>
          <w:bCs/>
        </w:rPr>
        <w:t>a</w:t>
      </w:r>
      <w:r w:rsidR="00AF5EFD">
        <w:rPr>
          <w:rFonts w:ascii="Arial" w:hAnsi="Arial" w:cs="Arial"/>
          <w:bCs/>
        </w:rPr>
        <w:t xml:space="preserve"> </w:t>
      </w:r>
      <w:r w:rsidR="00F52F3C" w:rsidRPr="00F52F3C">
        <w:rPr>
          <w:rFonts w:ascii="Arial" w:hAnsi="Arial" w:cs="Arial"/>
          <w:b/>
          <w:bCs/>
        </w:rPr>
        <w:t>Comisión de los Derechos Humanos del Estado de Quintana Roo</w:t>
      </w:r>
      <w:r w:rsidR="00F52F3C">
        <w:rPr>
          <w:rFonts w:ascii="Arial" w:hAnsi="Arial" w:cs="Arial"/>
          <w:b/>
          <w:bCs/>
        </w:rPr>
        <w:t xml:space="preserve"> </w:t>
      </w:r>
      <w:r w:rsidR="00AF5EFD" w:rsidRPr="00B05296">
        <w:rPr>
          <w:rFonts w:ascii="Arial" w:hAnsi="Arial" w:cs="Arial"/>
          <w:bCs/>
        </w:rPr>
        <w:t xml:space="preserve">para el ejercicio </w:t>
      </w:r>
      <w:r w:rsidR="00955594">
        <w:rPr>
          <w:rFonts w:ascii="Arial" w:hAnsi="Arial" w:cs="Arial"/>
          <w:bCs/>
        </w:rPr>
        <w:t xml:space="preserve">fiscal </w:t>
      </w:r>
      <w:r w:rsidR="00AF5EFD" w:rsidRPr="00B05296">
        <w:rPr>
          <w:rFonts w:ascii="Arial" w:hAnsi="Arial" w:cs="Arial"/>
          <w:bCs/>
        </w:rPr>
        <w:t>2019</w:t>
      </w:r>
      <w:r w:rsidR="00AF5EFD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E01D0F" w:rsidRDefault="006F2571" w:rsidP="00B93F1F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48D40ABF" w14:textId="0E58EDD7" w:rsidR="00B05B53" w:rsidRDefault="00B05B53" w:rsidP="00B05B53">
      <w:pPr>
        <w:spacing w:line="360" w:lineRule="auto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>Se constató el cumplimiento de la Ley General de</w:t>
      </w:r>
      <w:r w:rsidR="00EF6FCE">
        <w:rPr>
          <w:rFonts w:ascii="Arial" w:hAnsi="Arial" w:cs="Arial"/>
        </w:rPr>
        <w:t xml:space="preserve"> Contabilidad Gubernamental y </w:t>
      </w:r>
      <w:r w:rsidR="00800E5A">
        <w:rPr>
          <w:rFonts w:ascii="Arial" w:hAnsi="Arial" w:cs="Arial"/>
        </w:rPr>
        <w:t xml:space="preserve">el </w:t>
      </w:r>
      <w:r w:rsidR="00800E5A" w:rsidRPr="004F230F">
        <w:rPr>
          <w:rFonts w:ascii="Arial" w:hAnsi="Arial" w:cs="Arial"/>
          <w:bCs/>
        </w:rPr>
        <w:t>presupuesto</w:t>
      </w:r>
      <w:r w:rsidR="00800E5A" w:rsidRPr="00B05B53">
        <w:rPr>
          <w:rFonts w:ascii="Arial" w:hAnsi="Arial" w:cs="Arial"/>
        </w:rPr>
        <w:t xml:space="preserve"> </w:t>
      </w:r>
      <w:r w:rsidRPr="00B05B53">
        <w:rPr>
          <w:rFonts w:ascii="Arial" w:hAnsi="Arial" w:cs="Arial"/>
        </w:rPr>
        <w:t>de Ingresos</w:t>
      </w:r>
      <w:r w:rsidR="00A0310E">
        <w:rPr>
          <w:rFonts w:ascii="Arial" w:hAnsi="Arial" w:cs="Arial"/>
        </w:rPr>
        <w:t xml:space="preserve"> </w:t>
      </w:r>
      <w:r w:rsidR="00A0310E">
        <w:rPr>
          <w:rFonts w:ascii="Arial" w:hAnsi="Arial" w:cs="Arial"/>
          <w:bCs/>
        </w:rPr>
        <w:t>de</w:t>
      </w:r>
      <w:r w:rsidR="002D4FEF">
        <w:rPr>
          <w:rFonts w:ascii="Arial" w:hAnsi="Arial" w:cs="Arial"/>
          <w:bCs/>
        </w:rPr>
        <w:t xml:space="preserve"> </w:t>
      </w:r>
      <w:r w:rsidR="00A0310E">
        <w:rPr>
          <w:rFonts w:ascii="Arial" w:hAnsi="Arial" w:cs="Arial"/>
          <w:bCs/>
        </w:rPr>
        <w:t>l</w:t>
      </w:r>
      <w:r w:rsidR="002D4FEF">
        <w:rPr>
          <w:rFonts w:ascii="Arial" w:hAnsi="Arial" w:cs="Arial"/>
          <w:bCs/>
        </w:rPr>
        <w:t>a</w:t>
      </w:r>
      <w:r w:rsidR="00A0310E">
        <w:rPr>
          <w:rFonts w:ascii="Arial" w:hAnsi="Arial" w:cs="Arial"/>
          <w:bCs/>
        </w:rPr>
        <w:t xml:space="preserve"> </w:t>
      </w:r>
      <w:r w:rsidR="00F52F3C" w:rsidRPr="00F52F3C">
        <w:rPr>
          <w:rFonts w:ascii="Arial" w:hAnsi="Arial" w:cs="Arial"/>
          <w:b/>
          <w:bCs/>
        </w:rPr>
        <w:t>Comisión de los Derechos Humanos del Estado de Quintana Roo</w:t>
      </w:r>
      <w:r w:rsidR="00F52F3C">
        <w:rPr>
          <w:rFonts w:ascii="Arial" w:hAnsi="Arial" w:cs="Arial"/>
          <w:b/>
          <w:bCs/>
        </w:rPr>
        <w:t xml:space="preserve"> </w:t>
      </w:r>
      <w:r w:rsidR="00A0310E" w:rsidRPr="00B05296">
        <w:rPr>
          <w:rFonts w:ascii="Arial" w:hAnsi="Arial" w:cs="Arial"/>
          <w:bCs/>
        </w:rPr>
        <w:t xml:space="preserve">para el ejercicio </w:t>
      </w:r>
      <w:r w:rsidR="00955594">
        <w:rPr>
          <w:rFonts w:ascii="Arial" w:hAnsi="Arial" w:cs="Arial"/>
          <w:bCs/>
        </w:rPr>
        <w:t xml:space="preserve">fiscal </w:t>
      </w:r>
      <w:r w:rsidR="00A0310E" w:rsidRPr="00B05296">
        <w:rPr>
          <w:rFonts w:ascii="Arial" w:hAnsi="Arial" w:cs="Arial"/>
          <w:bCs/>
        </w:rPr>
        <w:t>2019</w:t>
      </w:r>
      <w:r w:rsidRPr="00B05B53">
        <w:rPr>
          <w:rFonts w:ascii="Arial" w:hAnsi="Arial" w:cs="Arial"/>
        </w:rPr>
        <w:t>, así como de lo emitido por el Consejo Nacional de Armonización Contable (CONAC), y demás disposiciones legales y normativas aplicables.</w:t>
      </w:r>
    </w:p>
    <w:p w14:paraId="4087FF7B" w14:textId="77777777" w:rsidR="004E7DE3" w:rsidRPr="00B05B53" w:rsidRDefault="004E7DE3" w:rsidP="00B05B53">
      <w:pPr>
        <w:spacing w:line="360" w:lineRule="auto"/>
        <w:jc w:val="both"/>
        <w:rPr>
          <w:rFonts w:ascii="Arial" w:hAnsi="Arial" w:cs="Arial"/>
        </w:rPr>
      </w:pPr>
    </w:p>
    <w:p w14:paraId="18F863CE" w14:textId="3CF5E44C" w:rsidR="00324F9C" w:rsidRPr="004D35FF" w:rsidRDefault="00B05B53" w:rsidP="004D35FF">
      <w:pPr>
        <w:spacing w:line="360" w:lineRule="auto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 xml:space="preserve"> </w:t>
      </w:r>
      <w:r w:rsidR="00B93E82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5C272941" w14:textId="77777777" w:rsidR="008C774A" w:rsidRPr="008C774A" w:rsidRDefault="008C774A" w:rsidP="00B05B5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5F93775" w14:textId="029E22D4" w:rsidR="00324F9C" w:rsidRDefault="00324F9C" w:rsidP="00B05B53">
      <w:pPr>
        <w:spacing w:line="360" w:lineRule="auto"/>
        <w:ind w:right="190"/>
        <w:jc w:val="both"/>
        <w:rPr>
          <w:rFonts w:ascii="Arial" w:hAnsi="Arial" w:cs="Arial"/>
        </w:rPr>
      </w:pPr>
      <w:r w:rsidRPr="00324F9C">
        <w:rPr>
          <w:rFonts w:ascii="Arial" w:hAnsi="Arial" w:cs="Arial"/>
        </w:rPr>
        <w:t xml:space="preserve"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presentó </w:t>
      </w:r>
      <w:r w:rsidRPr="00324F9C">
        <w:rPr>
          <w:rFonts w:ascii="Arial" w:hAnsi="Arial" w:cs="Arial"/>
          <w:b/>
        </w:rPr>
        <w:t>1</w:t>
      </w:r>
      <w:r w:rsidRPr="00324F9C">
        <w:rPr>
          <w:rFonts w:ascii="Arial" w:hAnsi="Arial" w:cs="Arial"/>
        </w:rPr>
        <w:t xml:space="preserve"> resultado f</w:t>
      </w:r>
      <w:r w:rsidR="001D369A">
        <w:rPr>
          <w:rFonts w:ascii="Arial" w:hAnsi="Arial" w:cs="Arial"/>
        </w:rPr>
        <w:t>inal de auditoría y se determinaron</w:t>
      </w:r>
      <w:r w:rsidRPr="00324F9C">
        <w:rPr>
          <w:rFonts w:ascii="Arial" w:hAnsi="Arial" w:cs="Arial"/>
        </w:rPr>
        <w:t xml:space="preserve"> </w:t>
      </w:r>
      <w:r w:rsidR="001D369A" w:rsidRPr="002564C2">
        <w:rPr>
          <w:rFonts w:ascii="Arial" w:hAnsi="Arial" w:cs="Arial"/>
          <w:b/>
        </w:rPr>
        <w:t>2</w:t>
      </w:r>
      <w:r w:rsidRPr="002564C2">
        <w:rPr>
          <w:rFonts w:ascii="Arial" w:hAnsi="Arial" w:cs="Arial"/>
          <w:b/>
        </w:rPr>
        <w:t xml:space="preserve"> </w:t>
      </w:r>
      <w:r w:rsidR="00B6322D" w:rsidRPr="002564C2">
        <w:rPr>
          <w:rFonts w:ascii="Arial" w:hAnsi="Arial" w:cs="Arial"/>
        </w:rPr>
        <w:t>recomendaciones</w:t>
      </w:r>
      <w:r w:rsidRPr="002564C2">
        <w:rPr>
          <w:rFonts w:ascii="Arial" w:hAnsi="Arial" w:cs="Arial"/>
        </w:rPr>
        <w:t>,</w:t>
      </w:r>
      <w:r w:rsidR="002F4380" w:rsidRPr="002564C2">
        <w:rPr>
          <w:rFonts w:ascii="Arial" w:hAnsi="Arial" w:cs="Arial"/>
        </w:rPr>
        <w:t xml:space="preserve"> </w:t>
      </w:r>
      <w:r w:rsidR="00BC07B7" w:rsidRPr="002564C2">
        <w:rPr>
          <w:rFonts w:ascii="Arial" w:hAnsi="Arial" w:cs="Arial"/>
        </w:rPr>
        <w:t xml:space="preserve">las cuales fueron </w:t>
      </w:r>
      <w:r w:rsidR="00B6322D" w:rsidRPr="002564C2">
        <w:rPr>
          <w:rFonts w:ascii="Arial" w:hAnsi="Arial" w:cs="Arial"/>
        </w:rPr>
        <w:t>atendidas</w:t>
      </w:r>
      <w:r w:rsidR="002F4380" w:rsidRPr="002564C2">
        <w:rPr>
          <w:rFonts w:ascii="Arial" w:hAnsi="Arial" w:cs="Arial"/>
        </w:rPr>
        <w:t>.</w:t>
      </w:r>
    </w:p>
    <w:p w14:paraId="65EB242D" w14:textId="77777777" w:rsidR="008C774A" w:rsidRPr="008C774A" w:rsidRDefault="008C774A" w:rsidP="008C774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C774A">
        <w:rPr>
          <w:rFonts w:ascii="Arial" w:hAnsi="Arial" w:cs="Arial"/>
          <w:b/>
        </w:rPr>
        <w:lastRenderedPageBreak/>
        <w:t>A. Resumen de Resultados Finales de Auditoría y Observaciones Determinadas en Materia Financiera</w:t>
      </w:r>
    </w:p>
    <w:p w14:paraId="08D7BBB3" w14:textId="77777777" w:rsidR="008C774A" w:rsidRPr="008C774A" w:rsidRDefault="008C774A" w:rsidP="008C774A">
      <w:pPr>
        <w:spacing w:line="360" w:lineRule="auto"/>
        <w:ind w:right="190"/>
        <w:jc w:val="both"/>
        <w:rPr>
          <w:rFonts w:ascii="Arial" w:hAnsi="Arial" w:cs="Arial"/>
        </w:rPr>
      </w:pPr>
    </w:p>
    <w:p w14:paraId="57488456" w14:textId="3C38A3D9" w:rsidR="008C774A" w:rsidRDefault="008C774A" w:rsidP="008C774A">
      <w:pPr>
        <w:spacing w:line="360" w:lineRule="auto"/>
        <w:ind w:right="190"/>
        <w:jc w:val="both"/>
        <w:rPr>
          <w:rFonts w:ascii="Arial" w:hAnsi="Arial" w:cs="Arial"/>
        </w:rPr>
      </w:pPr>
      <w:r w:rsidRPr="008C774A">
        <w:rPr>
          <w:rFonts w:ascii="Arial" w:hAnsi="Arial" w:cs="Arial"/>
        </w:rPr>
        <w:t>Derivado del proceso de fiscalización al ente auditado se determinó un re</w:t>
      </w:r>
      <w:r w:rsidR="00652996">
        <w:rPr>
          <w:rFonts w:ascii="Arial" w:hAnsi="Arial" w:cs="Arial"/>
        </w:rPr>
        <w:t xml:space="preserve">sultado final de auditoría y dos </w:t>
      </w:r>
      <w:r w:rsidR="00652996" w:rsidRPr="00D6421D">
        <w:rPr>
          <w:rFonts w:ascii="Arial" w:hAnsi="Arial" w:cs="Arial"/>
        </w:rPr>
        <w:t>observaciones</w:t>
      </w:r>
      <w:r w:rsidRPr="00D6421D">
        <w:rPr>
          <w:rFonts w:ascii="Arial" w:hAnsi="Arial" w:cs="Arial"/>
        </w:rPr>
        <w:t xml:space="preserve"> en materia financiera</w:t>
      </w:r>
      <w:r w:rsidRPr="008C774A">
        <w:rPr>
          <w:rFonts w:ascii="Arial" w:hAnsi="Arial" w:cs="Arial"/>
        </w:rPr>
        <w:t>, la</w:t>
      </w:r>
      <w:r w:rsidR="00652996">
        <w:rPr>
          <w:rFonts w:ascii="Arial" w:hAnsi="Arial" w:cs="Arial"/>
        </w:rPr>
        <w:t>s</w:t>
      </w:r>
      <w:r w:rsidRPr="008C774A">
        <w:rPr>
          <w:rFonts w:ascii="Arial" w:hAnsi="Arial" w:cs="Arial"/>
        </w:rPr>
        <w:t xml:space="preserve"> cual</w:t>
      </w:r>
      <w:r w:rsidR="00652996">
        <w:rPr>
          <w:rFonts w:ascii="Arial" w:hAnsi="Arial" w:cs="Arial"/>
        </w:rPr>
        <w:t>es</w:t>
      </w:r>
      <w:r w:rsidRPr="008C774A">
        <w:rPr>
          <w:rFonts w:ascii="Arial" w:hAnsi="Arial" w:cs="Arial"/>
        </w:rPr>
        <w:t xml:space="preserve"> se presenta</w:t>
      </w:r>
      <w:r w:rsidR="00652996">
        <w:rPr>
          <w:rFonts w:ascii="Arial" w:hAnsi="Arial" w:cs="Arial"/>
        </w:rPr>
        <w:t>n</w:t>
      </w:r>
      <w:r w:rsidRPr="008C774A">
        <w:rPr>
          <w:rFonts w:ascii="Arial" w:hAnsi="Arial" w:cs="Arial"/>
        </w:rPr>
        <w:t xml:space="preserve"> en la tabla siguiente:</w:t>
      </w:r>
    </w:p>
    <w:p w14:paraId="1B436574" w14:textId="77777777" w:rsidR="008C774A" w:rsidRPr="008C774A" w:rsidRDefault="008C774A" w:rsidP="008C774A">
      <w:pPr>
        <w:spacing w:line="360" w:lineRule="auto"/>
        <w:ind w:right="190"/>
        <w:jc w:val="both"/>
        <w:rPr>
          <w:rFonts w:ascii="Arial" w:hAnsi="Arial" w:cs="Arial"/>
        </w:rPr>
      </w:pPr>
    </w:p>
    <w:p w14:paraId="74992370" w14:textId="77777777" w:rsidR="008C774A" w:rsidRPr="00C32459" w:rsidRDefault="008C774A" w:rsidP="008C774A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C32459">
        <w:rPr>
          <w:rFonts w:ascii="Arial" w:hAnsi="Arial" w:cs="Arial"/>
          <w:b/>
          <w:bCs/>
        </w:rPr>
        <w:t>A)</w:t>
      </w:r>
      <w:r w:rsidRPr="00C324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Ingresos</w:t>
      </w:r>
      <w:r>
        <w:rPr>
          <w:rFonts w:ascii="Arial" w:hAnsi="Arial" w:cs="Arial"/>
          <w:b/>
        </w:rPr>
        <w:tab/>
      </w:r>
    </w:p>
    <w:p w14:paraId="31F1795F" w14:textId="77777777" w:rsidR="008C774A" w:rsidRPr="00C32459" w:rsidRDefault="008C774A" w:rsidP="008C774A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404"/>
        <w:gridCol w:w="3262"/>
        <w:gridCol w:w="1388"/>
      </w:tblGrid>
      <w:tr w:rsidR="008C774A" w:rsidRPr="00C32459" w14:paraId="11B87814" w14:textId="77777777" w:rsidTr="001D369A">
        <w:trPr>
          <w:tblHeader/>
          <w:jc w:val="center"/>
        </w:trPr>
        <w:tc>
          <w:tcPr>
            <w:tcW w:w="745" w:type="pct"/>
            <w:shd w:val="clear" w:color="auto" w:fill="D0CECE" w:themeFill="background2" w:themeFillShade="E6"/>
            <w:vAlign w:val="center"/>
          </w:tcPr>
          <w:p w14:paraId="17CA0AC1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98" w:type="pct"/>
            <w:shd w:val="clear" w:color="auto" w:fill="D0CECE" w:themeFill="background2" w:themeFillShade="E6"/>
            <w:vAlign w:val="center"/>
          </w:tcPr>
          <w:p w14:paraId="3D0B4E67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723" w:type="pct"/>
            <w:shd w:val="clear" w:color="auto" w:fill="D0CECE" w:themeFill="background2" w:themeFillShade="E6"/>
            <w:vAlign w:val="center"/>
          </w:tcPr>
          <w:p w14:paraId="75CB9969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1EC942BD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0E39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8C774A" w:rsidRPr="00087F8B" w14:paraId="2BC0F78D" w14:textId="77777777" w:rsidTr="001D369A">
        <w:trPr>
          <w:jc w:val="center"/>
        </w:trPr>
        <w:tc>
          <w:tcPr>
            <w:tcW w:w="745" w:type="pct"/>
            <w:vAlign w:val="center"/>
          </w:tcPr>
          <w:p w14:paraId="6CE342CC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867A67" w14:textId="77777777" w:rsidR="008C774A" w:rsidRPr="00087F8B" w:rsidRDefault="008C774A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pct"/>
            <w:vAlign w:val="center"/>
          </w:tcPr>
          <w:p w14:paraId="7312A9A4" w14:textId="77777777" w:rsidR="008C774A" w:rsidRPr="00087F8B" w:rsidRDefault="008C774A" w:rsidP="001D36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601A">
              <w:rPr>
                <w:rFonts w:ascii="Arial" w:hAnsi="Arial" w:cs="Arial"/>
                <w:sz w:val="16"/>
                <w:szCs w:val="16"/>
              </w:rPr>
              <w:t>Análisis y verificación de los ingresos por servicio de Impartición de curso de postgrado</w:t>
            </w:r>
          </w:p>
        </w:tc>
        <w:tc>
          <w:tcPr>
            <w:tcW w:w="1723" w:type="pct"/>
          </w:tcPr>
          <w:p w14:paraId="2E02EBD2" w14:textId="77777777" w:rsidR="008C774A" w:rsidRDefault="008C774A" w:rsidP="001D369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1D98DA" w14:textId="77777777" w:rsidR="008C774A" w:rsidRPr="00087F8B" w:rsidRDefault="008C774A" w:rsidP="001D369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1DE0">
              <w:rPr>
                <w:rFonts w:ascii="Arial" w:hAnsi="Arial" w:cs="Arial"/>
                <w:sz w:val="16"/>
                <w:szCs w:val="16"/>
              </w:rPr>
              <w:t xml:space="preserve">3I) Deficiencia en el proceso de recaudación </w:t>
            </w:r>
          </w:p>
        </w:tc>
        <w:tc>
          <w:tcPr>
            <w:tcW w:w="733" w:type="pct"/>
          </w:tcPr>
          <w:p w14:paraId="1D6AF836" w14:textId="214D425B" w:rsidR="008C774A" w:rsidRPr="00087F8B" w:rsidRDefault="003133D6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A50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8C774A" w:rsidRPr="00087F8B" w14:paraId="085EE554" w14:textId="77777777" w:rsidTr="001D369A">
        <w:trPr>
          <w:jc w:val="center"/>
        </w:trPr>
        <w:tc>
          <w:tcPr>
            <w:tcW w:w="745" w:type="pct"/>
            <w:vAlign w:val="center"/>
          </w:tcPr>
          <w:p w14:paraId="24E59E16" w14:textId="77777777" w:rsidR="008C774A" w:rsidRPr="005603F4" w:rsidRDefault="008C774A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3F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7EE7EDF" w14:textId="77777777" w:rsidR="008C774A" w:rsidRPr="00C32459" w:rsidRDefault="008C774A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3F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8" w:type="pct"/>
            <w:vAlign w:val="center"/>
          </w:tcPr>
          <w:p w14:paraId="3385F26D" w14:textId="77777777" w:rsidR="008C774A" w:rsidRDefault="008C774A" w:rsidP="001D36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601A">
              <w:rPr>
                <w:rFonts w:ascii="Arial" w:hAnsi="Arial" w:cs="Arial"/>
                <w:sz w:val="16"/>
                <w:szCs w:val="16"/>
              </w:rPr>
              <w:t>Análisis y verificación de los ingresos por servicio de Impartición de curso de postgrado</w:t>
            </w:r>
          </w:p>
        </w:tc>
        <w:tc>
          <w:tcPr>
            <w:tcW w:w="1723" w:type="pct"/>
          </w:tcPr>
          <w:p w14:paraId="34B20907" w14:textId="77777777" w:rsidR="008C774A" w:rsidRDefault="008C774A" w:rsidP="001D369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112BAF" w14:textId="77777777" w:rsidR="008C774A" w:rsidRDefault="008C774A" w:rsidP="001D369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3F4">
              <w:rPr>
                <w:rFonts w:ascii="Arial" w:hAnsi="Arial" w:cs="Arial"/>
                <w:sz w:val="16"/>
                <w:szCs w:val="16"/>
              </w:rPr>
              <w:t>(3I) Deficiencia en el proceso de recaudación</w:t>
            </w:r>
          </w:p>
        </w:tc>
        <w:tc>
          <w:tcPr>
            <w:tcW w:w="733" w:type="pct"/>
          </w:tcPr>
          <w:p w14:paraId="668E9E61" w14:textId="6AD5AA87" w:rsidR="008C774A" w:rsidRDefault="003133D6" w:rsidP="001D36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A50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</w:tbl>
    <w:p w14:paraId="5FDD5A28" w14:textId="77777777" w:rsidR="008C774A" w:rsidRDefault="008C774A" w:rsidP="00B05B53">
      <w:pPr>
        <w:spacing w:line="360" w:lineRule="auto"/>
        <w:ind w:right="190"/>
        <w:jc w:val="both"/>
        <w:rPr>
          <w:rFonts w:ascii="Arial" w:hAnsi="Arial" w:cs="Arial"/>
        </w:rPr>
      </w:pPr>
    </w:p>
    <w:p w14:paraId="27108ED2" w14:textId="5F979A1A" w:rsidR="00E36394" w:rsidRDefault="00EF068E" w:rsidP="00E36394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 xml:space="preserve">Asimismo, la entidad fiscalizada </w:t>
      </w:r>
      <w:r w:rsidRPr="008C774A">
        <w:rPr>
          <w:rFonts w:ascii="Arial" w:hAnsi="Arial" w:cs="Arial"/>
          <w:szCs w:val="28"/>
        </w:rPr>
        <w:t>presentó en reunión</w:t>
      </w:r>
      <w:r w:rsidRPr="000E7791">
        <w:rPr>
          <w:rFonts w:ascii="Arial" w:hAnsi="Arial" w:cs="Arial"/>
          <w:szCs w:val="28"/>
        </w:rPr>
        <w:t xml:space="preserve"> de trabajo efectuada</w:t>
      </w:r>
      <w:r w:rsidRPr="00845B1A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E36394" w:rsidRPr="00845B1A">
        <w:rPr>
          <w:rFonts w:ascii="Arial" w:hAnsi="Arial" w:cs="Arial"/>
          <w:szCs w:val="28"/>
        </w:rPr>
        <w:t>las justificaciones y aclaraciones con los conceptos observados de los resultados de auditoría en materia financiera, las cuales se detallan a continuación:</w:t>
      </w:r>
    </w:p>
    <w:p w14:paraId="797A3AB9" w14:textId="6FCC3AF3" w:rsidR="00E36394" w:rsidRDefault="00E36394" w:rsidP="00E36394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117"/>
        <w:gridCol w:w="1556"/>
      </w:tblGrid>
      <w:tr w:rsidR="00B13A0D" w:rsidRPr="00C226C5" w14:paraId="7DF04C57" w14:textId="77777777" w:rsidTr="00B13A0D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17EB7F8D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40890051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62DDF0D3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776CC0D7" w14:textId="77777777" w:rsidR="00B13A0D" w:rsidRPr="004B1BF6" w:rsidRDefault="00B13A0D" w:rsidP="00B13A0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222EF16B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B13A0D" w:rsidRPr="00C226C5" w14:paraId="039F36DB" w14:textId="77777777" w:rsidTr="00B13A0D">
        <w:trPr>
          <w:jc w:val="center"/>
        </w:trPr>
        <w:tc>
          <w:tcPr>
            <w:tcW w:w="968" w:type="pct"/>
          </w:tcPr>
          <w:p w14:paraId="06ADA7D6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4F0C6487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570" w:type="pct"/>
          </w:tcPr>
          <w:p w14:paraId="29797A31" w14:textId="7A778DB5" w:rsidR="00B13A0D" w:rsidRPr="00C226C5" w:rsidRDefault="00B13A0D" w:rsidP="00B13A0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885FAB">
              <w:rPr>
                <w:rFonts w:ascii="Arial" w:hAnsi="Arial" w:cs="Arial"/>
                <w:sz w:val="16"/>
                <w:szCs w:val="16"/>
              </w:rPr>
              <w:t xml:space="preserve">Deficiencia en el proceso de recaudación </w:t>
            </w:r>
          </w:p>
        </w:tc>
        <w:tc>
          <w:tcPr>
            <w:tcW w:w="1642" w:type="pct"/>
          </w:tcPr>
          <w:p w14:paraId="345179E6" w14:textId="77777777" w:rsidR="00B13A0D" w:rsidRPr="00C7182C" w:rsidRDefault="00B13A0D" w:rsidP="00B13A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4BE4D10" w14:textId="77777777" w:rsidR="00B13A0D" w:rsidRPr="00C7182C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B13A0D" w:rsidRPr="00C226C5" w14:paraId="5D3853D9" w14:textId="77777777" w:rsidTr="00B13A0D">
        <w:trPr>
          <w:jc w:val="center"/>
        </w:trPr>
        <w:tc>
          <w:tcPr>
            <w:tcW w:w="968" w:type="pct"/>
          </w:tcPr>
          <w:p w14:paraId="0E083372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6BAA659E" w14:textId="77777777" w:rsidR="00B13A0D" w:rsidRPr="00C226C5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C5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570" w:type="pct"/>
          </w:tcPr>
          <w:p w14:paraId="03094A00" w14:textId="0B7DBEF2" w:rsidR="00B13A0D" w:rsidRPr="00C226C5" w:rsidRDefault="00B13A0D" w:rsidP="00B13A0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885FAB">
              <w:rPr>
                <w:rFonts w:ascii="Arial" w:hAnsi="Arial" w:cs="Arial"/>
                <w:sz w:val="16"/>
                <w:szCs w:val="16"/>
              </w:rPr>
              <w:t xml:space="preserve">Deficiencia en el proceso de recaudación </w:t>
            </w:r>
          </w:p>
        </w:tc>
        <w:tc>
          <w:tcPr>
            <w:tcW w:w="1642" w:type="pct"/>
          </w:tcPr>
          <w:p w14:paraId="16688F2F" w14:textId="77777777" w:rsidR="00B13A0D" w:rsidRPr="00C7182C" w:rsidRDefault="00B13A0D" w:rsidP="00B13A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4449C5DC" w14:textId="77777777" w:rsidR="00B13A0D" w:rsidRPr="00C7182C" w:rsidRDefault="00B13A0D" w:rsidP="00B13A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</w:tbl>
    <w:p w14:paraId="257D29A9" w14:textId="77777777" w:rsidR="00B13A0D" w:rsidRDefault="00B13A0D" w:rsidP="00E36394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929D3FD" w14:textId="77777777" w:rsidR="00B13A0D" w:rsidRDefault="00B13A0D" w:rsidP="00E36394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9F8210E" w14:textId="77864785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lastRenderedPageBreak/>
        <w:t>II. INFORME INDIVIDUAL DE AUDITORÍA RELATIVO A EGRESOS</w:t>
      </w:r>
    </w:p>
    <w:p w14:paraId="3F1902A8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3D87C883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II.1. ASPECTOS GENERALES DE LA AUDITORÍA</w:t>
      </w:r>
    </w:p>
    <w:p w14:paraId="1D242F7F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103ECFD1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A. Título de la Auditoría</w:t>
      </w:r>
    </w:p>
    <w:p w14:paraId="54B72CA3" w14:textId="77777777" w:rsidR="00F424A6" w:rsidRPr="00E01D0F" w:rsidRDefault="00F424A6" w:rsidP="00F424A6">
      <w:pPr>
        <w:spacing w:line="360" w:lineRule="auto"/>
        <w:jc w:val="both"/>
        <w:rPr>
          <w:rFonts w:ascii="Arial" w:hAnsi="Arial" w:cs="Arial"/>
          <w:sz w:val="28"/>
        </w:rPr>
      </w:pPr>
    </w:p>
    <w:p w14:paraId="12384D66" w14:textId="24CFFFEC" w:rsid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</w:rPr>
        <w:t>La auditoría, visita e inspección que se realizó en materia financiera a</w:t>
      </w:r>
      <w:r w:rsidR="008F06C0">
        <w:rPr>
          <w:rFonts w:ascii="Arial" w:hAnsi="Arial" w:cs="Arial"/>
        </w:rPr>
        <w:t xml:space="preserve"> </w:t>
      </w:r>
      <w:r w:rsidRPr="00F424A6">
        <w:rPr>
          <w:rFonts w:ascii="Arial" w:hAnsi="Arial" w:cs="Arial"/>
        </w:rPr>
        <w:t>l</w:t>
      </w:r>
      <w:r w:rsidR="008F06C0">
        <w:rPr>
          <w:rFonts w:ascii="Arial" w:hAnsi="Arial" w:cs="Arial"/>
        </w:rPr>
        <w:t xml:space="preserve">a </w:t>
      </w:r>
      <w:r w:rsidR="008F06C0" w:rsidRPr="008F06C0">
        <w:rPr>
          <w:rFonts w:ascii="Arial" w:hAnsi="Arial" w:cs="Arial"/>
          <w:b/>
        </w:rPr>
        <w:t>Comisión de los Derechos Humanos del Estado de Quintana Roo</w:t>
      </w:r>
      <w:r w:rsidRPr="00F424A6">
        <w:rPr>
          <w:rFonts w:ascii="Arial" w:hAnsi="Arial" w:cs="Arial"/>
        </w:rPr>
        <w:t>, de manera especial y enunciativa mas no limitativa, fue la siguiente:</w:t>
      </w:r>
    </w:p>
    <w:p w14:paraId="14FDEFEA" w14:textId="614E13C3" w:rsidR="00F424A6" w:rsidRPr="00E01D0F" w:rsidRDefault="00F424A6" w:rsidP="00F424A6">
      <w:pPr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97"/>
      </w:tblGrid>
      <w:tr w:rsidR="00F424A6" w:rsidRPr="00F424A6" w14:paraId="6EB1C832" w14:textId="77777777" w:rsidTr="00EF6FCE">
        <w:tc>
          <w:tcPr>
            <w:tcW w:w="3681" w:type="dxa"/>
          </w:tcPr>
          <w:p w14:paraId="6CE99DC6" w14:textId="7435DD7D" w:rsidR="00F424A6" w:rsidRPr="00F424A6" w:rsidRDefault="008F06C0" w:rsidP="00F424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19-AEMF-E-GOB-064-129</w:t>
            </w:r>
          </w:p>
        </w:tc>
        <w:tc>
          <w:tcPr>
            <w:tcW w:w="5997" w:type="dxa"/>
          </w:tcPr>
          <w:p w14:paraId="5956B6DB" w14:textId="77777777" w:rsidR="00F424A6" w:rsidRPr="00F424A6" w:rsidRDefault="00F424A6" w:rsidP="00F424A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24A6">
              <w:rPr>
                <w:rFonts w:ascii="Arial" w:hAnsi="Arial" w:cs="Arial"/>
                <w:bCs/>
              </w:rPr>
              <w:t>“</w:t>
            </w:r>
            <w:r w:rsidRPr="00F424A6">
              <w:rPr>
                <w:rFonts w:ascii="Arial" w:hAnsi="Arial" w:cs="Arial"/>
              </w:rPr>
              <w:t>Auditoría de Cumplimiento Financiero de Gastos y Otras Pérdidas”.</w:t>
            </w:r>
          </w:p>
        </w:tc>
      </w:tr>
    </w:tbl>
    <w:p w14:paraId="355A21CC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5DCF5DDC" w14:textId="16CC7D4D" w:rsid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B. Objetivo</w:t>
      </w:r>
    </w:p>
    <w:p w14:paraId="3DEFADB8" w14:textId="77777777" w:rsidR="0075580E" w:rsidRPr="00744BAA" w:rsidRDefault="0075580E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1EA240C0" w14:textId="5F8E9E5B" w:rsidR="0075580E" w:rsidRDefault="0075580E" w:rsidP="0075580E">
      <w:pPr>
        <w:spacing w:line="360" w:lineRule="auto"/>
        <w:jc w:val="both"/>
        <w:rPr>
          <w:rFonts w:ascii="Arial" w:hAnsi="Arial" w:cs="Arial"/>
        </w:rPr>
      </w:pPr>
      <w:r w:rsidRPr="004F230F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53BB5AF1" w14:textId="77777777" w:rsidR="00976525" w:rsidRDefault="00976525" w:rsidP="00F424A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C91F58" w14:textId="2287EDD2" w:rsidR="00F424A6" w:rsidRDefault="00F424A6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F424A6">
        <w:rPr>
          <w:rFonts w:ascii="Arial" w:hAnsi="Arial" w:cs="Arial"/>
          <w:b/>
          <w:bCs/>
        </w:rPr>
        <w:t>C. Alcance</w:t>
      </w:r>
    </w:p>
    <w:p w14:paraId="008BC5E1" w14:textId="77777777" w:rsidR="006A44B2" w:rsidRPr="00744BAA" w:rsidRDefault="006A44B2" w:rsidP="00F424A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52A7ECE" w14:textId="3E9980A8" w:rsidR="006A44B2" w:rsidRPr="00F424A6" w:rsidRDefault="006A44B2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</w:rPr>
        <w:t>Universo:</w:t>
      </w:r>
      <w:r w:rsidRPr="006A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8F06C0">
        <w:rPr>
          <w:rFonts w:ascii="Arial" w:hAnsi="Arial" w:cs="Arial"/>
        </w:rPr>
        <w:t>63,823,468.37</w:t>
      </w:r>
    </w:p>
    <w:p w14:paraId="22C44DB6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sz w:val="22"/>
        </w:rPr>
      </w:pPr>
    </w:p>
    <w:p w14:paraId="5FE5F151" w14:textId="32B74A26" w:rsidR="00F424A6" w:rsidRP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Población Objetivo:</w:t>
      </w:r>
      <w:r w:rsidRPr="00F424A6">
        <w:rPr>
          <w:rFonts w:ascii="Arial" w:hAnsi="Arial" w:cs="Arial"/>
        </w:rPr>
        <w:t xml:space="preserve"> $</w:t>
      </w:r>
      <w:r w:rsidR="008F06C0">
        <w:rPr>
          <w:rFonts w:ascii="Arial" w:hAnsi="Arial" w:cs="Arial"/>
        </w:rPr>
        <w:t>63,823,468.37</w:t>
      </w:r>
    </w:p>
    <w:p w14:paraId="1367A518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sz w:val="22"/>
        </w:rPr>
      </w:pPr>
    </w:p>
    <w:p w14:paraId="72054FFA" w14:textId="3E7B44BB" w:rsidR="00340521" w:rsidRDefault="00F424A6" w:rsidP="0075580E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lastRenderedPageBreak/>
        <w:t>Muestra Auditada:</w:t>
      </w:r>
      <w:r w:rsidRPr="00F424A6">
        <w:rPr>
          <w:rFonts w:ascii="Arial" w:hAnsi="Arial" w:cs="Arial"/>
        </w:rPr>
        <w:t xml:space="preserve"> $</w:t>
      </w:r>
      <w:r w:rsidR="0025566F">
        <w:rPr>
          <w:rFonts w:ascii="Arial" w:hAnsi="Arial" w:cs="Arial"/>
        </w:rPr>
        <w:t>38,294,081.02</w:t>
      </w:r>
    </w:p>
    <w:p w14:paraId="4E6EBE71" w14:textId="77777777" w:rsidR="00976525" w:rsidRDefault="00976525" w:rsidP="0075580E">
      <w:pPr>
        <w:spacing w:line="360" w:lineRule="auto"/>
        <w:jc w:val="both"/>
        <w:rPr>
          <w:rFonts w:ascii="Arial" w:hAnsi="Arial" w:cs="Arial"/>
          <w:b/>
        </w:rPr>
      </w:pPr>
    </w:p>
    <w:p w14:paraId="5DFC3784" w14:textId="09604CCB" w:rsidR="00F424A6" w:rsidRDefault="00F424A6" w:rsidP="0075580E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Representatividad de la Muestra:</w:t>
      </w:r>
      <w:r w:rsidRPr="00F424A6">
        <w:rPr>
          <w:rFonts w:ascii="Arial" w:hAnsi="Arial" w:cs="Arial"/>
        </w:rPr>
        <w:t xml:space="preserve"> </w:t>
      </w:r>
      <w:r w:rsidR="00E01D0F">
        <w:rPr>
          <w:rFonts w:ascii="Arial" w:hAnsi="Arial" w:cs="Arial"/>
        </w:rPr>
        <w:t>60.00</w:t>
      </w:r>
      <w:r w:rsidRPr="00F424A6">
        <w:rPr>
          <w:rFonts w:ascii="Arial" w:hAnsi="Arial" w:cs="Arial"/>
        </w:rPr>
        <w:t>%</w:t>
      </w:r>
    </w:p>
    <w:p w14:paraId="7602DABC" w14:textId="219A0F5B" w:rsidR="00E01D0F" w:rsidRDefault="00E01D0F" w:rsidP="00F424A6">
      <w:pPr>
        <w:spacing w:line="360" w:lineRule="auto"/>
        <w:jc w:val="both"/>
        <w:rPr>
          <w:rFonts w:ascii="Arial" w:hAnsi="Arial" w:cs="Arial"/>
        </w:rPr>
      </w:pPr>
    </w:p>
    <w:p w14:paraId="1EECB9C5" w14:textId="77777777" w:rsidR="0077360C" w:rsidRDefault="0077360C" w:rsidP="001B04E9">
      <w:pPr>
        <w:spacing w:line="360" w:lineRule="auto"/>
        <w:jc w:val="both"/>
        <w:rPr>
          <w:rFonts w:ascii="Arial" w:hAnsi="Arial" w:cs="Arial"/>
          <w:iCs/>
        </w:rPr>
      </w:pPr>
      <w:r w:rsidRPr="0077360C">
        <w:rPr>
          <w:rFonts w:ascii="Arial" w:hAnsi="Arial" w:cs="Arial"/>
          <w:iCs/>
        </w:rPr>
        <w:t>Durante el ejercicio auditado, el ente fiscalizado no recibió recursos federales, por lo cual el Universo y la Población Objetivo quedaron integradas únicamente por recursos estatales.</w:t>
      </w:r>
    </w:p>
    <w:p w14:paraId="669CAA2E" w14:textId="5A845ECF" w:rsidR="00331F3D" w:rsidRDefault="00331F3D" w:rsidP="001B04E9">
      <w:pPr>
        <w:spacing w:line="360" w:lineRule="auto"/>
        <w:jc w:val="both"/>
        <w:rPr>
          <w:rFonts w:ascii="Arial" w:hAnsi="Arial" w:cs="Arial"/>
          <w:iCs/>
        </w:rPr>
      </w:pPr>
    </w:p>
    <w:p w14:paraId="37C4070B" w14:textId="29879D01" w:rsidR="00762D0F" w:rsidRDefault="00331F3D" w:rsidP="00A04F15">
      <w:pPr>
        <w:spacing w:line="360" w:lineRule="auto"/>
        <w:jc w:val="both"/>
        <w:rPr>
          <w:rFonts w:ascii="Arial" w:hAnsi="Arial" w:cs="Arial"/>
          <w:iCs/>
        </w:rPr>
      </w:pPr>
      <w:r w:rsidRPr="00331F3D">
        <w:rPr>
          <w:rFonts w:ascii="Arial" w:hAnsi="Arial" w:cs="Arial"/>
          <w:iCs/>
        </w:rPr>
        <w:t>La población objetivo se determinó sobre la base de los gastos y otras pérdidas que forman parte del Estado de Actividades</w:t>
      </w:r>
      <w:r w:rsidRPr="00331F3D">
        <w:rPr>
          <w:rFonts w:ascii="Arial" w:hAnsi="Arial" w:cs="Arial"/>
          <w:i/>
          <w:iCs/>
        </w:rPr>
        <w:t xml:space="preserve"> </w:t>
      </w:r>
      <w:r w:rsidRPr="00331F3D">
        <w:rPr>
          <w:rFonts w:ascii="Arial" w:hAnsi="Arial" w:cs="Arial"/>
          <w:iCs/>
        </w:rPr>
        <w:t xml:space="preserve">por el período comprendido del 1º de enero al 31 de diciembre de </w:t>
      </w:r>
      <w:r>
        <w:rPr>
          <w:rFonts w:ascii="Arial" w:hAnsi="Arial" w:cs="Arial"/>
          <w:bCs/>
          <w:iCs/>
        </w:rPr>
        <w:t>2019</w:t>
      </w:r>
      <w:r w:rsidR="00A04F15">
        <w:rPr>
          <w:rFonts w:ascii="Arial" w:hAnsi="Arial" w:cs="Arial"/>
          <w:iCs/>
        </w:rPr>
        <w:t>.</w:t>
      </w:r>
      <w:r w:rsidRPr="00331F3D">
        <w:rPr>
          <w:rFonts w:ascii="Arial" w:hAnsi="Arial" w:cs="Arial"/>
          <w:iCs/>
        </w:rPr>
        <w:t xml:space="preserve"> </w:t>
      </w:r>
      <w:bookmarkStart w:id="8" w:name="_Hlk11419882"/>
    </w:p>
    <w:p w14:paraId="529EEE3B" w14:textId="77777777" w:rsidR="00A04F15" w:rsidRDefault="00A04F15" w:rsidP="00A04F15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4E08881F" w14:textId="164A3445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F6A0A">
        <w:rPr>
          <w:rFonts w:ascii="Arial" w:hAnsi="Arial" w:cs="Arial"/>
          <w:b/>
          <w:bCs/>
          <w:iCs/>
        </w:rPr>
        <w:t>D. Criterios de Selección</w:t>
      </w:r>
    </w:p>
    <w:p w14:paraId="385AD9D7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1063D903" w14:textId="410E0DCB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DE6621">
        <w:rPr>
          <w:rFonts w:ascii="Arial" w:hAnsi="Arial" w:cs="Arial"/>
          <w:iCs/>
        </w:rPr>
        <w:t>gastos y otras pérdidas</w:t>
      </w:r>
      <w:r w:rsidRPr="004F6A0A">
        <w:rPr>
          <w:rFonts w:ascii="Arial" w:hAnsi="Arial" w:cs="Arial"/>
          <w:bCs/>
          <w:i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188FBA4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F2A9B37" w14:textId="0959C531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>Para la determinación de los rubros u operaciones a revisar en la auditoría, se llevó a cabo un estudio previo de toda la información concerniente a</w:t>
      </w:r>
      <w:r w:rsidR="00762D0F">
        <w:rPr>
          <w:rFonts w:ascii="Arial" w:hAnsi="Arial" w:cs="Arial"/>
          <w:bCs/>
          <w:iCs/>
        </w:rPr>
        <w:t xml:space="preserve"> </w:t>
      </w:r>
      <w:r w:rsidRPr="004F6A0A">
        <w:rPr>
          <w:rFonts w:ascii="Arial" w:hAnsi="Arial" w:cs="Arial"/>
          <w:bCs/>
          <w:iCs/>
        </w:rPr>
        <w:t>l</w:t>
      </w:r>
      <w:r w:rsidR="00762D0F">
        <w:rPr>
          <w:rFonts w:ascii="Arial" w:hAnsi="Arial" w:cs="Arial"/>
          <w:bCs/>
          <w:iCs/>
        </w:rPr>
        <w:t xml:space="preserve">a </w:t>
      </w:r>
      <w:r w:rsidR="00762D0F" w:rsidRPr="00762D0F">
        <w:rPr>
          <w:rFonts w:ascii="Arial" w:hAnsi="Arial" w:cs="Arial"/>
          <w:b/>
          <w:bCs/>
          <w:iCs/>
        </w:rPr>
        <w:t xml:space="preserve">Comisión de los Derechos Humanos del Estado </w:t>
      </w:r>
      <w:r w:rsidRPr="004F6A0A">
        <w:rPr>
          <w:rFonts w:ascii="Arial" w:hAnsi="Arial" w:cs="Arial"/>
          <w:b/>
          <w:bCs/>
          <w:iCs/>
        </w:rPr>
        <w:t>de Quintana Roo</w:t>
      </w:r>
      <w:r w:rsidRPr="004F6A0A">
        <w:rPr>
          <w:rFonts w:ascii="Arial" w:hAnsi="Arial" w:cs="Arial"/>
          <w:iCs/>
        </w:rPr>
        <w:t>,</w:t>
      </w:r>
      <w:r w:rsidRPr="004F6A0A">
        <w:rPr>
          <w:rFonts w:ascii="Arial" w:hAnsi="Arial" w:cs="Arial"/>
          <w:bCs/>
          <w:i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</w:t>
      </w:r>
      <w:r w:rsidRPr="004F6A0A">
        <w:rPr>
          <w:rFonts w:ascii="Arial" w:hAnsi="Arial" w:cs="Arial"/>
          <w:bCs/>
          <w:iCs/>
        </w:rPr>
        <w:lastRenderedPageBreak/>
        <w:t>como a otros atributos asociados a cada uno de ellos, como oportunidad, veracidad, representatividad y objetividad. 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</w:t>
      </w:r>
      <w:r>
        <w:rPr>
          <w:rFonts w:ascii="Arial" w:hAnsi="Arial" w:cs="Arial"/>
          <w:bCs/>
          <w:iCs/>
        </w:rPr>
        <w:t>gos de auditoría que se reflej</w:t>
      </w:r>
      <w:r w:rsidRPr="004F6A0A">
        <w:rPr>
          <w:rFonts w:ascii="Arial" w:hAnsi="Arial" w:cs="Arial"/>
          <w:bCs/>
          <w:iCs/>
        </w:rPr>
        <w:t>en en los resultados del objetivo de auditoría planteado al inicio de la revisión.</w:t>
      </w:r>
    </w:p>
    <w:p w14:paraId="0091889E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A32BDA2" w14:textId="4A35B356" w:rsid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</w:t>
      </w:r>
      <w:r w:rsidR="00DE6621" w:rsidRPr="007D2AE5">
        <w:rPr>
          <w:rFonts w:ascii="Arial" w:hAnsi="Arial" w:cs="Arial"/>
          <w:bCs/>
        </w:rPr>
        <w:t>la competencia técnica y profesional</w:t>
      </w:r>
      <w:r w:rsidR="00DE6621" w:rsidRPr="0007764D">
        <w:rPr>
          <w:rFonts w:ascii="Arial" w:hAnsi="Arial" w:cs="Arial"/>
          <w:bCs/>
        </w:rPr>
        <w:t>,</w:t>
      </w:r>
      <w:r w:rsidRPr="004F6A0A">
        <w:rPr>
          <w:rFonts w:ascii="Arial" w:hAnsi="Arial" w:cs="Arial"/>
          <w:bCs/>
          <w:iCs/>
        </w:rPr>
        <w:t xml:space="preserve"> la actuación fiscalizadora </w:t>
      </w:r>
      <w:r w:rsidR="00DE6621" w:rsidRPr="007D2AE5">
        <w:rPr>
          <w:rFonts w:ascii="Arial" w:hAnsi="Arial" w:cs="Arial"/>
          <w:bCs/>
        </w:rPr>
        <w:t>basándose</w:t>
      </w:r>
      <w:r w:rsidRPr="004F6A0A">
        <w:rPr>
          <w:rFonts w:ascii="Arial" w:hAnsi="Arial" w:cs="Arial"/>
          <w:bCs/>
          <w:iCs/>
        </w:rPr>
        <w:t xml:space="preserve">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15FD5443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251D86A" w14:textId="40B76651" w:rsidR="00A166DC" w:rsidRPr="008D4630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28BC9B5F" w14:textId="77777777" w:rsidR="00014CA6" w:rsidRDefault="00014CA6" w:rsidP="00A166DC">
      <w:pPr>
        <w:spacing w:line="360" w:lineRule="auto"/>
        <w:ind w:right="190"/>
        <w:jc w:val="both"/>
        <w:rPr>
          <w:rFonts w:ascii="Arial" w:hAnsi="Arial" w:cs="Arial"/>
        </w:rPr>
      </w:pPr>
    </w:p>
    <w:p w14:paraId="663353B0" w14:textId="1BB87186" w:rsidR="00422624" w:rsidRPr="00FB7475" w:rsidRDefault="00A166DC" w:rsidP="00A166D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Pr="00FB7475">
        <w:rPr>
          <w:rFonts w:ascii="Arial" w:hAnsi="Arial" w:cs="Arial"/>
          <w:bCs/>
        </w:rPr>
        <w:t>áreas de Dirección General y Dirección Administrativa de</w:t>
      </w:r>
      <w:r w:rsidR="00762D0F">
        <w:rPr>
          <w:rFonts w:ascii="Arial" w:hAnsi="Arial" w:cs="Arial"/>
          <w:bCs/>
        </w:rPr>
        <w:t xml:space="preserve"> </w:t>
      </w:r>
      <w:r w:rsidRPr="00FB7475">
        <w:rPr>
          <w:rFonts w:ascii="Arial" w:hAnsi="Arial" w:cs="Arial"/>
          <w:bCs/>
        </w:rPr>
        <w:t>l</w:t>
      </w:r>
      <w:r w:rsidR="00762D0F">
        <w:rPr>
          <w:rFonts w:ascii="Arial" w:hAnsi="Arial" w:cs="Arial"/>
          <w:bCs/>
        </w:rPr>
        <w:t xml:space="preserve">a </w:t>
      </w:r>
      <w:r w:rsidR="00762D0F" w:rsidRPr="00762D0F">
        <w:rPr>
          <w:rFonts w:ascii="Arial" w:hAnsi="Arial" w:cs="Arial"/>
          <w:b/>
          <w:bCs/>
          <w:iCs/>
        </w:rPr>
        <w:t xml:space="preserve">Comisión de los Derechos Humanos del Estado </w:t>
      </w:r>
      <w:r w:rsidR="00762D0F" w:rsidRPr="004F6A0A">
        <w:rPr>
          <w:rFonts w:ascii="Arial" w:hAnsi="Arial" w:cs="Arial"/>
          <w:b/>
          <w:bCs/>
          <w:iCs/>
        </w:rPr>
        <w:t>de Quintana Roo</w:t>
      </w:r>
      <w:r w:rsidRPr="00FB7475">
        <w:rPr>
          <w:rFonts w:ascii="Arial" w:hAnsi="Arial" w:cs="Arial"/>
          <w:bCs/>
        </w:rPr>
        <w:t>.</w:t>
      </w:r>
    </w:p>
    <w:p w14:paraId="217A66A2" w14:textId="77777777" w:rsidR="00976525" w:rsidRDefault="00976525" w:rsidP="00A166DC">
      <w:pPr>
        <w:spacing w:line="360" w:lineRule="auto"/>
        <w:jc w:val="both"/>
        <w:rPr>
          <w:rFonts w:ascii="Arial" w:hAnsi="Arial" w:cs="Arial"/>
          <w:b/>
        </w:rPr>
      </w:pPr>
    </w:p>
    <w:p w14:paraId="58E67C51" w14:textId="47B90ED2" w:rsidR="00A166DC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48D8160F" w14:textId="77777777" w:rsidR="00014CA6" w:rsidRDefault="00014CA6" w:rsidP="007069B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3A05A7F" w14:textId="1EF5700B" w:rsidR="007069BD" w:rsidRPr="00C47B98" w:rsidRDefault="007069BD" w:rsidP="007069B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</w:t>
      </w:r>
      <w:r w:rsidRPr="00C47B98">
        <w:rPr>
          <w:rFonts w:ascii="Arial" w:hAnsi="Arial" w:cs="Arial"/>
          <w:bCs/>
        </w:rPr>
        <w:lastRenderedPageBreak/>
        <w:t xml:space="preserve">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9BC7A5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AE9BB9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B98D78F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21924A24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432FB9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32EB2973" w14:textId="21CE5D05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4D33FE5" w14:textId="59D86ACA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98DD37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 </w:t>
      </w:r>
      <w:r w:rsidRPr="000C3260">
        <w:rPr>
          <w:rFonts w:ascii="Arial" w:hAnsi="Arial" w:cs="Arial"/>
          <w:bCs/>
        </w:rPr>
        <w:t xml:space="preserve">Verificar que los controles internos implementados </w:t>
      </w:r>
      <w:r w:rsidRPr="002D4FEF">
        <w:rPr>
          <w:rFonts w:ascii="Arial" w:hAnsi="Arial" w:cs="Arial"/>
          <w:bCs/>
        </w:rPr>
        <w:t>permitieron</w:t>
      </w:r>
      <w:r w:rsidRPr="000C3260">
        <w:rPr>
          <w:rFonts w:ascii="Arial" w:hAnsi="Arial" w:cs="Arial"/>
          <w:bCs/>
        </w:rPr>
        <w:t xml:space="preserve"> la adecuada gestión administrativa para el desarrollo eficiente de las operaciones, </w:t>
      </w:r>
      <w:r>
        <w:rPr>
          <w:rFonts w:ascii="Arial" w:hAnsi="Arial" w:cs="Arial"/>
          <w:bCs/>
        </w:rPr>
        <w:t xml:space="preserve">así como </w:t>
      </w:r>
      <w:r w:rsidRPr="000C3260">
        <w:rPr>
          <w:rFonts w:ascii="Arial" w:hAnsi="Arial" w:cs="Arial"/>
          <w:bCs/>
        </w:rPr>
        <w:t>la obtención de información c</w:t>
      </w:r>
      <w:r>
        <w:rPr>
          <w:rFonts w:ascii="Arial" w:hAnsi="Arial" w:cs="Arial"/>
          <w:bCs/>
        </w:rPr>
        <w:t>onfiable y oportuna</w:t>
      </w:r>
      <w:r w:rsidRPr="000C3260">
        <w:rPr>
          <w:rFonts w:ascii="Arial" w:hAnsi="Arial" w:cs="Arial"/>
          <w:bCs/>
        </w:rPr>
        <w:t>.</w:t>
      </w:r>
    </w:p>
    <w:p w14:paraId="246B4F97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43D907B5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</w:t>
      </w:r>
      <w:r>
        <w:rPr>
          <w:rFonts w:ascii="Arial" w:hAnsi="Arial" w:cs="Arial"/>
          <w:bCs/>
        </w:rPr>
        <w:t xml:space="preserve">. </w:t>
      </w:r>
    </w:p>
    <w:p w14:paraId="780978E7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702111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65FC4D02" w14:textId="74077149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B2330BA" w14:textId="0D937384" w:rsidR="007069BD" w:rsidRDefault="004F230F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069BD" w:rsidRPr="00601C44">
        <w:rPr>
          <w:rFonts w:ascii="Arial" w:hAnsi="Arial" w:cs="Arial"/>
          <w:bCs/>
        </w:rPr>
        <w:t xml:space="preserve">. Verificar que se </w:t>
      </w:r>
      <w:r w:rsidR="007069BD">
        <w:rPr>
          <w:rFonts w:ascii="Arial" w:hAnsi="Arial" w:cs="Arial"/>
          <w:bCs/>
        </w:rPr>
        <w:t>comprobaron</w:t>
      </w:r>
      <w:r w:rsidR="007069BD" w:rsidRPr="00601C44">
        <w:rPr>
          <w:rFonts w:ascii="Arial" w:hAnsi="Arial" w:cs="Arial"/>
          <w:bCs/>
        </w:rPr>
        <w:t xml:space="preserve"> y justifi</w:t>
      </w:r>
      <w:r w:rsidR="007069BD">
        <w:rPr>
          <w:rFonts w:ascii="Arial" w:hAnsi="Arial" w:cs="Arial"/>
          <w:bCs/>
        </w:rPr>
        <w:t>caron los</w:t>
      </w:r>
      <w:r w:rsidR="007069BD" w:rsidRPr="00601C44">
        <w:rPr>
          <w:rFonts w:ascii="Arial" w:hAnsi="Arial" w:cs="Arial"/>
          <w:bCs/>
        </w:rPr>
        <w:t xml:space="preserve"> gasto</w:t>
      </w:r>
      <w:r w:rsidR="007069BD">
        <w:rPr>
          <w:rFonts w:ascii="Arial" w:hAnsi="Arial" w:cs="Arial"/>
          <w:bCs/>
        </w:rPr>
        <w:t>s</w:t>
      </w:r>
      <w:r w:rsidR="007069BD" w:rsidRPr="00601C44">
        <w:rPr>
          <w:rFonts w:ascii="Arial" w:hAnsi="Arial" w:cs="Arial"/>
          <w:bCs/>
        </w:rPr>
        <w:t xml:space="preserve"> por los diferentes conceptos considerados en los respectivos presupuestos de egresos</w:t>
      </w:r>
      <w:r w:rsidR="00130B9C">
        <w:rPr>
          <w:rFonts w:ascii="Arial" w:hAnsi="Arial" w:cs="Arial"/>
          <w:bCs/>
        </w:rPr>
        <w:t xml:space="preserve"> de la </w:t>
      </w:r>
      <w:r w:rsidR="00130B9C" w:rsidRPr="00F52F3C">
        <w:rPr>
          <w:rFonts w:ascii="Arial" w:hAnsi="Arial" w:cs="Arial"/>
          <w:b/>
          <w:bCs/>
        </w:rPr>
        <w:t>Comisión de los Derechos Humanos del Estado de Quintana Roo</w:t>
      </w:r>
      <w:r w:rsidR="00130B9C">
        <w:rPr>
          <w:rFonts w:ascii="Arial" w:hAnsi="Arial" w:cs="Arial"/>
          <w:b/>
          <w:bCs/>
        </w:rPr>
        <w:t xml:space="preserve"> </w:t>
      </w:r>
      <w:r w:rsidR="00130B9C" w:rsidRPr="00B05296">
        <w:rPr>
          <w:rFonts w:ascii="Arial" w:hAnsi="Arial" w:cs="Arial"/>
          <w:bCs/>
        </w:rPr>
        <w:t xml:space="preserve">para el ejercicio </w:t>
      </w:r>
      <w:r w:rsidR="00130B9C">
        <w:rPr>
          <w:rFonts w:ascii="Arial" w:hAnsi="Arial" w:cs="Arial"/>
          <w:bCs/>
        </w:rPr>
        <w:t xml:space="preserve">fiscal </w:t>
      </w:r>
      <w:r w:rsidR="00130B9C" w:rsidRPr="00B05296">
        <w:rPr>
          <w:rFonts w:ascii="Arial" w:hAnsi="Arial" w:cs="Arial"/>
          <w:bCs/>
        </w:rPr>
        <w:t>2019</w:t>
      </w:r>
      <w:r w:rsidR="007069BD" w:rsidRPr="00601C44">
        <w:rPr>
          <w:rFonts w:ascii="Arial" w:hAnsi="Arial" w:cs="Arial"/>
          <w:bCs/>
        </w:rPr>
        <w:t>.</w:t>
      </w:r>
    </w:p>
    <w:p w14:paraId="6626F3CA" w14:textId="77777777" w:rsidR="008E2DDC" w:rsidRDefault="008E2DDC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4CDFDE" w14:textId="3E2B7F98" w:rsidR="007069BD" w:rsidRDefault="004F230F" w:rsidP="0097652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069BD" w:rsidRPr="00601C44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</w:t>
      </w:r>
      <w:r w:rsidR="00BA7974">
        <w:rPr>
          <w:rFonts w:ascii="Arial" w:hAnsi="Arial" w:cs="Arial"/>
          <w:bCs/>
        </w:rPr>
        <w:t>.</w:t>
      </w:r>
      <w:r w:rsidR="007069BD" w:rsidRPr="00601C44">
        <w:rPr>
          <w:rFonts w:ascii="Arial" w:hAnsi="Arial" w:cs="Arial"/>
          <w:bCs/>
        </w:rPr>
        <w:t xml:space="preserve"> </w:t>
      </w:r>
    </w:p>
    <w:p w14:paraId="25CAB766" w14:textId="77777777" w:rsidR="00356BBB" w:rsidRPr="00976525" w:rsidRDefault="00356BBB" w:rsidP="00976525">
      <w:pPr>
        <w:spacing w:line="360" w:lineRule="auto"/>
        <w:ind w:right="190"/>
        <w:jc w:val="both"/>
        <w:rPr>
          <w:rFonts w:ascii="Arial" w:hAnsi="Arial" w:cs="Arial"/>
          <w:bCs/>
          <w:strike/>
        </w:rPr>
      </w:pPr>
    </w:p>
    <w:p w14:paraId="1BAE7BA3" w14:textId="7B7B3961" w:rsidR="007B1D61" w:rsidRDefault="004F230F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069BD" w:rsidRPr="00601C44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2466F2BD" w14:textId="77777777" w:rsidR="00B53341" w:rsidRDefault="00B5334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BCE7F36" w14:textId="23D7AF25" w:rsidR="007B1D61" w:rsidRPr="00C47B98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 xml:space="preserve">permitieron elevar la calidad y </w:t>
      </w:r>
      <w:r w:rsidRPr="00C47B98">
        <w:rPr>
          <w:rFonts w:ascii="Arial" w:hAnsi="Arial" w:cs="Arial"/>
          <w:bCs/>
        </w:rPr>
        <w:t>confianza en los resultados obtenidos y plasmados en este documento.</w:t>
      </w:r>
    </w:p>
    <w:p w14:paraId="631466A9" w14:textId="0D4117A6" w:rsidR="0060760F" w:rsidRDefault="0060760F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534E9B0" w14:textId="77777777" w:rsidR="005E552A" w:rsidRDefault="005E552A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BF33738" w14:textId="44987078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 xml:space="preserve">G. Servidores Públicos </w:t>
      </w:r>
      <w:r w:rsidR="000B3248">
        <w:rPr>
          <w:rFonts w:ascii="Arial" w:hAnsi="Arial" w:cs="Arial"/>
          <w:b/>
        </w:rPr>
        <w:t>que intervinieron</w:t>
      </w:r>
      <w:r w:rsidR="008350BB">
        <w:rPr>
          <w:rFonts w:ascii="Arial" w:hAnsi="Arial" w:cs="Arial"/>
          <w:b/>
        </w:rPr>
        <w:t xml:space="preserve"> en</w:t>
      </w:r>
      <w:r w:rsidRPr="002E2A36">
        <w:rPr>
          <w:rFonts w:ascii="Arial" w:hAnsi="Arial" w:cs="Arial"/>
          <w:b/>
        </w:rPr>
        <w:t xml:space="preserve"> la Auditoría</w:t>
      </w:r>
    </w:p>
    <w:p w14:paraId="6C9A623E" w14:textId="77777777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A849C5" w14:textId="73E2AE89" w:rsidR="00422624" w:rsidRPr="0007764D" w:rsidRDefault="007B1D61" w:rsidP="0042262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422624" w:rsidRPr="007D2AE5">
        <w:rPr>
          <w:rFonts w:ascii="Arial" w:hAnsi="Arial" w:cs="Arial"/>
          <w:bCs/>
        </w:rPr>
        <w:t>se encuentra referido en la orden emitida con oficio número</w:t>
      </w:r>
      <w:r w:rsidR="00422624">
        <w:rPr>
          <w:rFonts w:ascii="Arial" w:hAnsi="Arial" w:cs="Arial"/>
          <w:bCs/>
        </w:rPr>
        <w:t xml:space="preserve"> </w:t>
      </w:r>
      <w:r w:rsidR="00422624" w:rsidRPr="00C919D5">
        <w:rPr>
          <w:rFonts w:ascii="Arial" w:hAnsi="Arial" w:cs="Arial"/>
          <w:bCs/>
        </w:rPr>
        <w:t>ASEQROO/ASE/AEMF/</w:t>
      </w:r>
      <w:r w:rsidR="00762D0F">
        <w:rPr>
          <w:rFonts w:ascii="Arial" w:hAnsi="Arial" w:cs="Arial"/>
          <w:bCs/>
        </w:rPr>
        <w:t>0820</w:t>
      </w:r>
      <w:r w:rsidR="001652E4" w:rsidRPr="001652E4">
        <w:rPr>
          <w:rFonts w:ascii="Arial" w:hAnsi="Arial" w:cs="Arial"/>
          <w:bCs/>
        </w:rPr>
        <w:t>/10</w:t>
      </w:r>
      <w:r w:rsidR="00422624" w:rsidRPr="001652E4">
        <w:rPr>
          <w:rFonts w:ascii="Arial" w:hAnsi="Arial" w:cs="Arial"/>
          <w:bCs/>
        </w:rPr>
        <w:t>/2020,</w:t>
      </w:r>
      <w:r w:rsidR="00422624" w:rsidRPr="007D2AE5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1AF1B1CF" w14:textId="648FBAB4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2693"/>
      </w:tblGrid>
      <w:tr w:rsidR="007B1D61" w:rsidRPr="00F115BE" w14:paraId="6A2E33B5" w14:textId="77777777" w:rsidTr="00EF6FCE">
        <w:trPr>
          <w:jc w:val="center"/>
        </w:trPr>
        <w:tc>
          <w:tcPr>
            <w:tcW w:w="5529" w:type="dxa"/>
            <w:shd w:val="clear" w:color="auto" w:fill="D0CECE" w:themeFill="background2" w:themeFillShade="E6"/>
          </w:tcPr>
          <w:p w14:paraId="453F0A78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E81873F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B1D61" w:rsidRPr="00F115BE" w14:paraId="2305FC2E" w14:textId="77777777" w:rsidTr="00EF6FCE">
        <w:trPr>
          <w:trHeight w:val="419"/>
          <w:jc w:val="center"/>
        </w:trPr>
        <w:tc>
          <w:tcPr>
            <w:tcW w:w="5529" w:type="dxa"/>
            <w:shd w:val="clear" w:color="auto" w:fill="auto"/>
          </w:tcPr>
          <w:p w14:paraId="09828CF6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M.A. San Juanita Basurto Oláguez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6638D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7B1D61" w:rsidRPr="00F115BE" w14:paraId="07629512" w14:textId="77777777" w:rsidTr="00EF6FCE">
        <w:trPr>
          <w:trHeight w:val="425"/>
          <w:jc w:val="center"/>
        </w:trPr>
        <w:tc>
          <w:tcPr>
            <w:tcW w:w="5529" w:type="dxa"/>
            <w:shd w:val="clear" w:color="auto" w:fill="auto"/>
          </w:tcPr>
          <w:p w14:paraId="37A8302D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Ivone Ramírez González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D026B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2C425587" w14:textId="77777777" w:rsidR="00BE5F93" w:rsidRPr="00BE5F93" w:rsidRDefault="00BE5F93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0E45D3F" w14:textId="77777777" w:rsidR="00762D0F" w:rsidRDefault="00762D0F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9AFC4EC" w14:textId="1E2A895C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6722868C" w14:textId="77777777" w:rsidR="007B1D61" w:rsidRPr="00845B1A" w:rsidRDefault="007B1D61" w:rsidP="007B1D61">
      <w:pPr>
        <w:spacing w:line="360" w:lineRule="auto"/>
        <w:ind w:right="48"/>
        <w:jc w:val="both"/>
        <w:rPr>
          <w:rFonts w:ascii="Arial" w:hAnsi="Arial" w:cs="Arial"/>
        </w:rPr>
      </w:pPr>
    </w:p>
    <w:p w14:paraId="32908998" w14:textId="145D1601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>
        <w:rPr>
          <w:rFonts w:ascii="Arial" w:hAnsi="Arial" w:cs="Arial"/>
        </w:rPr>
        <w:t xml:space="preserve">Gubernamental, el Presupuesto de Egresos </w:t>
      </w:r>
      <w:r w:rsidR="00356BBB">
        <w:rPr>
          <w:rFonts w:ascii="Arial" w:hAnsi="Arial" w:cs="Arial"/>
          <w:bCs/>
        </w:rPr>
        <w:t xml:space="preserve">de la </w:t>
      </w:r>
      <w:r w:rsidR="00356BBB" w:rsidRPr="00F52F3C">
        <w:rPr>
          <w:rFonts w:ascii="Arial" w:hAnsi="Arial" w:cs="Arial"/>
          <w:b/>
          <w:bCs/>
        </w:rPr>
        <w:t>Comisión de los Derechos Humanos del Estado de Quintana Roo</w:t>
      </w:r>
      <w:r w:rsidR="00356BBB">
        <w:rPr>
          <w:rFonts w:ascii="Arial" w:hAnsi="Arial" w:cs="Arial"/>
          <w:b/>
          <w:bCs/>
        </w:rPr>
        <w:t xml:space="preserve"> </w:t>
      </w:r>
      <w:r w:rsidR="00356BBB" w:rsidRPr="00B05296">
        <w:rPr>
          <w:rFonts w:ascii="Arial" w:hAnsi="Arial" w:cs="Arial"/>
          <w:bCs/>
        </w:rPr>
        <w:t xml:space="preserve">para el ejercicio </w:t>
      </w:r>
      <w:r w:rsidR="00356BBB">
        <w:rPr>
          <w:rFonts w:ascii="Arial" w:hAnsi="Arial" w:cs="Arial"/>
          <w:bCs/>
        </w:rPr>
        <w:t xml:space="preserve">fiscal </w:t>
      </w:r>
      <w:r w:rsidR="00356BBB" w:rsidRPr="00B05296">
        <w:rPr>
          <w:rFonts w:ascii="Arial" w:hAnsi="Arial" w:cs="Arial"/>
          <w:bCs/>
        </w:rPr>
        <w:t>2019</w:t>
      </w:r>
      <w:r w:rsidR="00356B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y lo emitido por el  </w:t>
      </w:r>
      <w:r w:rsidRPr="00845B1A">
        <w:rPr>
          <w:rFonts w:ascii="Arial" w:hAnsi="Arial" w:cs="Arial"/>
        </w:rPr>
        <w:t>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4E263C3A" w14:textId="4BD7B6F7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2D92EF5C" w14:textId="77777777" w:rsidR="005E552A" w:rsidRDefault="005E552A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6F038599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A. Conclusiones</w:t>
      </w:r>
    </w:p>
    <w:p w14:paraId="7529375D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493DE37F" w14:textId="30BD7B5A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  <w:r w:rsidRPr="00720C3D">
        <w:rPr>
          <w:rFonts w:ascii="Arial" w:hAnsi="Arial" w:cs="Arial"/>
        </w:rPr>
        <w:t>Se constató el cumplimiento de la Ley General de Contabilidad Gubernamental</w:t>
      </w:r>
      <w:r w:rsidR="008350BB">
        <w:rPr>
          <w:rFonts w:ascii="Arial" w:hAnsi="Arial" w:cs="Arial"/>
        </w:rPr>
        <w:t xml:space="preserve"> y del Presupuesto</w:t>
      </w:r>
      <w:r>
        <w:rPr>
          <w:rFonts w:ascii="Arial" w:hAnsi="Arial" w:cs="Arial"/>
        </w:rPr>
        <w:t xml:space="preserve"> de Egresos</w:t>
      </w:r>
      <w:r w:rsidR="00C3018B">
        <w:rPr>
          <w:rFonts w:ascii="Arial" w:hAnsi="Arial" w:cs="Arial"/>
        </w:rPr>
        <w:t xml:space="preserve"> </w:t>
      </w:r>
      <w:r w:rsidR="00C3018B">
        <w:rPr>
          <w:rFonts w:ascii="Arial" w:hAnsi="Arial" w:cs="Arial"/>
          <w:bCs/>
        </w:rPr>
        <w:t xml:space="preserve">de la </w:t>
      </w:r>
      <w:r w:rsidR="00C3018B" w:rsidRPr="00F52F3C">
        <w:rPr>
          <w:rFonts w:ascii="Arial" w:hAnsi="Arial" w:cs="Arial"/>
          <w:b/>
          <w:bCs/>
        </w:rPr>
        <w:t>Comisión de los Derechos Humanos del Estado de Quintana Roo</w:t>
      </w:r>
      <w:r w:rsidR="00C3018B">
        <w:rPr>
          <w:rFonts w:ascii="Arial" w:hAnsi="Arial" w:cs="Arial"/>
          <w:b/>
          <w:bCs/>
        </w:rPr>
        <w:t xml:space="preserve"> </w:t>
      </w:r>
      <w:r w:rsidR="00C3018B" w:rsidRPr="00B05296">
        <w:rPr>
          <w:rFonts w:ascii="Arial" w:hAnsi="Arial" w:cs="Arial"/>
          <w:bCs/>
        </w:rPr>
        <w:t xml:space="preserve">para el ejercicio </w:t>
      </w:r>
      <w:r w:rsidR="00C3018B">
        <w:rPr>
          <w:rFonts w:ascii="Arial" w:hAnsi="Arial" w:cs="Arial"/>
          <w:bCs/>
        </w:rPr>
        <w:t xml:space="preserve">fiscal </w:t>
      </w:r>
      <w:r w:rsidR="00C3018B" w:rsidRPr="00B05296">
        <w:rPr>
          <w:rFonts w:ascii="Arial" w:hAnsi="Arial" w:cs="Arial"/>
          <w:bCs/>
        </w:rPr>
        <w:t>2019</w:t>
      </w:r>
      <w:r>
        <w:rPr>
          <w:rFonts w:ascii="Arial" w:hAnsi="Arial" w:cs="Arial"/>
        </w:rPr>
        <w:t>, así como de lo emitido</w:t>
      </w:r>
      <w:r w:rsidRPr="00720C3D">
        <w:rPr>
          <w:rFonts w:ascii="Arial" w:hAnsi="Arial" w:cs="Arial"/>
        </w:rPr>
        <w:t xml:space="preserve"> por el Consejo Nacional de Armonización Co</w:t>
      </w:r>
      <w:r>
        <w:rPr>
          <w:rFonts w:ascii="Arial" w:hAnsi="Arial" w:cs="Arial"/>
        </w:rPr>
        <w:t xml:space="preserve">ntable (CONAC), y </w:t>
      </w:r>
      <w:r w:rsidRPr="00720C3D">
        <w:rPr>
          <w:rFonts w:ascii="Arial" w:hAnsi="Arial" w:cs="Arial"/>
        </w:rPr>
        <w:t>demás disposiciones l</w:t>
      </w:r>
      <w:r>
        <w:rPr>
          <w:rFonts w:ascii="Arial" w:hAnsi="Arial" w:cs="Arial"/>
        </w:rPr>
        <w:t xml:space="preserve">egales y normativas aplicables. </w:t>
      </w:r>
    </w:p>
    <w:p w14:paraId="4FCF1027" w14:textId="32F92D03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1A15520F" w14:textId="0DD3ACB8" w:rsidR="007B1D61" w:rsidRPr="00A05588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3EF9B6A2" w14:textId="77777777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0CE02CA3" w14:textId="007537F4" w:rsidR="007B1D61" w:rsidRDefault="007B1D61" w:rsidP="004B3471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</w:t>
      </w:r>
      <w:r w:rsidR="00762D0F">
        <w:rPr>
          <w:rFonts w:ascii="Arial" w:hAnsi="Arial" w:cs="Arial"/>
        </w:rPr>
        <w:t xml:space="preserve">aron </w:t>
      </w:r>
      <w:r w:rsidR="004B3471" w:rsidRPr="004B3471">
        <w:rPr>
          <w:rFonts w:ascii="Arial" w:hAnsi="Arial" w:cs="Arial"/>
          <w:b/>
        </w:rPr>
        <w:t>1</w:t>
      </w:r>
      <w:r w:rsidR="00762D0F">
        <w:rPr>
          <w:rFonts w:ascii="Arial" w:hAnsi="Arial" w:cs="Arial"/>
          <w:b/>
        </w:rPr>
        <w:t>0</w:t>
      </w:r>
      <w:r w:rsidRPr="00845B1A">
        <w:rPr>
          <w:rFonts w:ascii="Arial" w:hAnsi="Arial" w:cs="Arial"/>
        </w:rPr>
        <w:t xml:space="preserve"> </w:t>
      </w:r>
      <w:r w:rsidR="004B3471">
        <w:rPr>
          <w:rFonts w:ascii="Arial" w:hAnsi="Arial" w:cs="Arial"/>
        </w:rPr>
        <w:t>resultado</w:t>
      </w:r>
      <w:r w:rsidR="00762D0F">
        <w:rPr>
          <w:rFonts w:ascii="Arial" w:hAnsi="Arial" w:cs="Arial"/>
        </w:rPr>
        <w:t>s</w:t>
      </w:r>
      <w:r w:rsidRPr="00845B1A">
        <w:rPr>
          <w:rFonts w:ascii="Arial" w:hAnsi="Arial" w:cs="Arial"/>
        </w:rPr>
        <w:t xml:space="preserve"> </w:t>
      </w:r>
      <w:bookmarkStart w:id="9" w:name="_Hlk11360245"/>
      <w:r w:rsidR="004B3471">
        <w:rPr>
          <w:rFonts w:ascii="Arial" w:hAnsi="Arial" w:cs="Arial"/>
        </w:rPr>
        <w:t>final</w:t>
      </w:r>
      <w:r w:rsidR="00762D0F">
        <w:rPr>
          <w:rFonts w:ascii="Arial" w:hAnsi="Arial" w:cs="Arial"/>
        </w:rPr>
        <w:t>es</w:t>
      </w:r>
      <w:r w:rsidRPr="00845B1A">
        <w:rPr>
          <w:rFonts w:ascii="Arial" w:hAnsi="Arial" w:cs="Arial"/>
        </w:rPr>
        <w:t xml:space="preserve"> de auditoría </w:t>
      </w:r>
      <w:bookmarkEnd w:id="9"/>
      <w:r w:rsidR="00762D0F">
        <w:rPr>
          <w:rFonts w:ascii="Arial" w:hAnsi="Arial" w:cs="Arial"/>
        </w:rPr>
        <w:t>y se determinaro</w:t>
      </w:r>
      <w:r w:rsidR="00762D0F" w:rsidRPr="009417FA">
        <w:rPr>
          <w:rFonts w:ascii="Arial" w:hAnsi="Arial" w:cs="Arial"/>
        </w:rPr>
        <w:t>n</w:t>
      </w:r>
      <w:r w:rsidRPr="009417FA">
        <w:rPr>
          <w:rFonts w:ascii="Arial" w:hAnsi="Arial" w:cs="Arial"/>
        </w:rPr>
        <w:t xml:space="preserve"> </w:t>
      </w:r>
      <w:r w:rsidR="00B53341" w:rsidRPr="009417FA">
        <w:rPr>
          <w:rFonts w:ascii="Arial" w:hAnsi="Arial" w:cs="Arial"/>
          <w:b/>
        </w:rPr>
        <w:t>1</w:t>
      </w:r>
      <w:r w:rsidR="00762D0F" w:rsidRPr="009417FA">
        <w:rPr>
          <w:rFonts w:ascii="Arial" w:hAnsi="Arial" w:cs="Arial"/>
          <w:b/>
        </w:rPr>
        <w:t>2</w:t>
      </w:r>
      <w:r w:rsidRPr="009417FA">
        <w:rPr>
          <w:rFonts w:ascii="Arial" w:hAnsi="Arial" w:cs="Arial"/>
          <w:b/>
        </w:rPr>
        <w:t xml:space="preserve"> </w:t>
      </w:r>
      <w:r w:rsidR="00762D0F" w:rsidRPr="009417FA">
        <w:rPr>
          <w:rFonts w:ascii="Arial" w:hAnsi="Arial" w:cs="Arial"/>
        </w:rPr>
        <w:t>observaciones</w:t>
      </w:r>
      <w:r w:rsidR="004B3471" w:rsidRPr="009417FA">
        <w:rPr>
          <w:rFonts w:ascii="Arial" w:hAnsi="Arial" w:cs="Arial"/>
        </w:rPr>
        <w:t xml:space="preserve">, </w:t>
      </w:r>
      <w:r w:rsidR="003A160F" w:rsidRPr="009417FA">
        <w:rPr>
          <w:rFonts w:ascii="Arial" w:hAnsi="Arial" w:cs="Arial"/>
        </w:rPr>
        <w:t xml:space="preserve">de </w:t>
      </w:r>
      <w:r w:rsidR="00B53341" w:rsidRPr="009417FA">
        <w:rPr>
          <w:rFonts w:ascii="Arial" w:hAnsi="Arial" w:cs="Arial"/>
        </w:rPr>
        <w:t>la</w:t>
      </w:r>
      <w:r w:rsidR="00762D0F" w:rsidRPr="009417FA">
        <w:rPr>
          <w:rFonts w:ascii="Arial" w:hAnsi="Arial" w:cs="Arial"/>
        </w:rPr>
        <w:t>s</w:t>
      </w:r>
      <w:r w:rsidR="003A160F" w:rsidRPr="009417FA">
        <w:rPr>
          <w:rFonts w:ascii="Arial" w:hAnsi="Arial" w:cs="Arial"/>
        </w:rPr>
        <w:t xml:space="preserve"> cuales</w:t>
      </w:r>
      <w:r w:rsidR="003A160F" w:rsidRPr="009417FA">
        <w:rPr>
          <w:rFonts w:ascii="Arial" w:hAnsi="Arial" w:cs="Arial"/>
          <w:b/>
        </w:rPr>
        <w:t xml:space="preserve"> </w:t>
      </w:r>
      <w:r w:rsidR="00D64F16" w:rsidRPr="009417FA">
        <w:rPr>
          <w:rFonts w:ascii="Arial" w:hAnsi="Arial" w:cs="Arial"/>
          <w:b/>
        </w:rPr>
        <w:t>1</w:t>
      </w:r>
      <w:r w:rsidR="009417FA" w:rsidRPr="009417FA">
        <w:rPr>
          <w:rFonts w:ascii="Arial" w:hAnsi="Arial" w:cs="Arial"/>
          <w:b/>
        </w:rPr>
        <w:t>1</w:t>
      </w:r>
      <w:r w:rsidR="003A160F" w:rsidRPr="009417FA">
        <w:rPr>
          <w:rFonts w:ascii="Arial" w:hAnsi="Arial" w:cs="Arial"/>
        </w:rPr>
        <w:t xml:space="preserve"> fueron solventadas, </w:t>
      </w:r>
      <w:r w:rsidR="00D64F16" w:rsidRPr="009417FA">
        <w:rPr>
          <w:rFonts w:ascii="Arial" w:hAnsi="Arial" w:cs="Arial"/>
        </w:rPr>
        <w:t>y se emitió</w:t>
      </w:r>
      <w:r w:rsidR="003A160F" w:rsidRPr="009417FA">
        <w:rPr>
          <w:rFonts w:ascii="Arial" w:hAnsi="Arial" w:cs="Arial"/>
        </w:rPr>
        <w:t xml:space="preserve"> </w:t>
      </w:r>
      <w:r w:rsidR="00D64F16" w:rsidRPr="009417FA">
        <w:rPr>
          <w:rFonts w:ascii="Arial" w:hAnsi="Arial" w:cs="Arial"/>
          <w:b/>
        </w:rPr>
        <w:t>1</w:t>
      </w:r>
      <w:r w:rsidR="00D64F16" w:rsidRPr="009417FA">
        <w:rPr>
          <w:rFonts w:ascii="Arial" w:hAnsi="Arial" w:cs="Arial"/>
        </w:rPr>
        <w:t xml:space="preserve"> recomendación</w:t>
      </w:r>
      <w:r w:rsidR="004B3471" w:rsidRPr="009417FA">
        <w:rPr>
          <w:rFonts w:ascii="Arial" w:hAnsi="Arial" w:cs="Arial"/>
        </w:rPr>
        <w:t>.</w:t>
      </w:r>
      <w:r w:rsidR="004B3471" w:rsidRPr="00BA7974">
        <w:rPr>
          <w:rFonts w:ascii="Arial" w:hAnsi="Arial" w:cs="Arial"/>
        </w:rPr>
        <w:t xml:space="preserve"> </w:t>
      </w:r>
    </w:p>
    <w:p w14:paraId="2BF04E7A" w14:textId="77777777" w:rsidR="00B13A0D" w:rsidRPr="00BA7974" w:rsidRDefault="00B13A0D" w:rsidP="004B3471">
      <w:pPr>
        <w:spacing w:line="360" w:lineRule="auto"/>
        <w:ind w:right="190"/>
        <w:jc w:val="both"/>
        <w:rPr>
          <w:rFonts w:ascii="Arial" w:hAnsi="Arial" w:cs="Arial"/>
        </w:rPr>
      </w:pPr>
    </w:p>
    <w:p w14:paraId="6506526F" w14:textId="77777777" w:rsidR="007B1D61" w:rsidRPr="00C404BF" w:rsidRDefault="007B1D61" w:rsidP="007B1D61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10"/>
    </w:p>
    <w:p w14:paraId="62DDF4D8" w14:textId="77777777" w:rsidR="003A160F" w:rsidRDefault="003A160F" w:rsidP="003A160F">
      <w:pPr>
        <w:spacing w:line="360" w:lineRule="auto"/>
        <w:ind w:right="332"/>
        <w:jc w:val="both"/>
        <w:rPr>
          <w:rFonts w:ascii="Arial" w:hAnsi="Arial" w:cs="Arial"/>
        </w:rPr>
      </w:pPr>
    </w:p>
    <w:p w14:paraId="5EC99053" w14:textId="50BFA306" w:rsidR="003A160F" w:rsidRDefault="003A160F" w:rsidP="003A160F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027DA923" w14:textId="42038F02" w:rsidR="003A160F" w:rsidRDefault="003A160F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921C91" w14:textId="4DC1DEBA" w:rsidR="005E552A" w:rsidRDefault="005E552A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8A6B54" w14:textId="0226BAAF" w:rsidR="005E552A" w:rsidRDefault="005E552A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2D47516" w14:textId="77777777" w:rsidR="005E552A" w:rsidRDefault="005E552A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D3CE8A" w14:textId="48FBE499" w:rsidR="00707F2F" w:rsidRDefault="003A160F" w:rsidP="00707F2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</w:t>
      </w:r>
      <w:r w:rsidR="00707F2F">
        <w:rPr>
          <w:rFonts w:ascii="Arial" w:hAnsi="Arial" w:cs="Arial"/>
          <w:b/>
          <w:bCs/>
        </w:rPr>
        <w:t>gresos</w:t>
      </w:r>
    </w:p>
    <w:p w14:paraId="20C27662" w14:textId="77777777" w:rsidR="003A160F" w:rsidRDefault="003A160F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3264"/>
        <w:gridCol w:w="3262"/>
        <w:gridCol w:w="1388"/>
      </w:tblGrid>
      <w:tr w:rsidR="003A160F" w:rsidRPr="00C32459" w14:paraId="7ECA66F3" w14:textId="77777777" w:rsidTr="00761907">
        <w:trPr>
          <w:tblHeader/>
          <w:jc w:val="center"/>
        </w:trPr>
        <w:tc>
          <w:tcPr>
            <w:tcW w:w="819" w:type="pct"/>
            <w:shd w:val="clear" w:color="auto" w:fill="D0CECE" w:themeFill="background2" w:themeFillShade="E6"/>
            <w:vAlign w:val="center"/>
          </w:tcPr>
          <w:p w14:paraId="102B38D6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4" w:type="pct"/>
            <w:shd w:val="clear" w:color="auto" w:fill="D0CECE" w:themeFill="background2" w:themeFillShade="E6"/>
            <w:vAlign w:val="center"/>
          </w:tcPr>
          <w:p w14:paraId="65301E57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723" w:type="pct"/>
            <w:shd w:val="clear" w:color="auto" w:fill="D0CECE" w:themeFill="background2" w:themeFillShade="E6"/>
            <w:vAlign w:val="center"/>
          </w:tcPr>
          <w:p w14:paraId="0208DD14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29160A34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D9240BD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3A160F" w:rsidRPr="00087F8B" w14:paraId="5042F543" w14:textId="77777777" w:rsidTr="00761907">
        <w:trPr>
          <w:trHeight w:val="409"/>
          <w:jc w:val="center"/>
        </w:trPr>
        <w:tc>
          <w:tcPr>
            <w:tcW w:w="819" w:type="pct"/>
          </w:tcPr>
          <w:p w14:paraId="35DC85BE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803A176" w14:textId="77777777" w:rsidR="003A160F" w:rsidRPr="005B4100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4" w:type="pct"/>
          </w:tcPr>
          <w:p w14:paraId="6E562B18" w14:textId="77777777" w:rsidR="003A160F" w:rsidRPr="005B410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17B">
              <w:rPr>
                <w:rFonts w:ascii="Arial" w:hAnsi="Arial" w:cs="Arial"/>
                <w:sz w:val="16"/>
                <w:szCs w:val="16"/>
              </w:rPr>
              <w:t>Análisis y verificación del gasto por el pago de defunción</w:t>
            </w:r>
          </w:p>
        </w:tc>
        <w:tc>
          <w:tcPr>
            <w:tcW w:w="1723" w:type="pct"/>
          </w:tcPr>
          <w:p w14:paraId="7AC021E4" w14:textId="77777777" w:rsidR="003A160F" w:rsidRPr="005B4100" w:rsidRDefault="003A160F" w:rsidP="0076190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337D">
              <w:rPr>
                <w:rFonts w:ascii="Arial" w:hAnsi="Arial" w:cs="Arial"/>
                <w:sz w:val="16"/>
                <w:szCs w:val="16"/>
              </w:rPr>
              <w:t xml:space="preserve">(1B) Falta de documentación comprobatoria de las erogaciones o que no reúne requisitos fiscales </w:t>
            </w:r>
          </w:p>
        </w:tc>
        <w:tc>
          <w:tcPr>
            <w:tcW w:w="733" w:type="pct"/>
          </w:tcPr>
          <w:p w14:paraId="37E11081" w14:textId="77777777" w:rsidR="003A160F" w:rsidRPr="004224D6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$13,500.00</w:t>
            </w:r>
          </w:p>
        </w:tc>
      </w:tr>
      <w:tr w:rsidR="003A160F" w:rsidRPr="00087F8B" w14:paraId="20A0743C" w14:textId="77777777" w:rsidTr="00761907">
        <w:trPr>
          <w:jc w:val="center"/>
        </w:trPr>
        <w:tc>
          <w:tcPr>
            <w:tcW w:w="819" w:type="pct"/>
          </w:tcPr>
          <w:p w14:paraId="33C7E15C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61D4DFB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pct"/>
          </w:tcPr>
          <w:p w14:paraId="7D455B90" w14:textId="77777777" w:rsidR="003A160F" w:rsidRPr="00EB377C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C14">
              <w:rPr>
                <w:rFonts w:ascii="Arial" w:hAnsi="Arial" w:cs="Arial"/>
                <w:sz w:val="16"/>
                <w:szCs w:val="16"/>
              </w:rPr>
              <w:t>Análisis y verificación del gasto por el pago de otras prestaciones</w:t>
            </w:r>
            <w:r>
              <w:t xml:space="preserve"> </w:t>
            </w:r>
            <w:r w:rsidRPr="003C6C14">
              <w:rPr>
                <w:rFonts w:ascii="Arial" w:hAnsi="Arial" w:cs="Arial"/>
                <w:sz w:val="16"/>
                <w:szCs w:val="16"/>
              </w:rPr>
              <w:t>económicas sociales</w:t>
            </w:r>
          </w:p>
        </w:tc>
        <w:tc>
          <w:tcPr>
            <w:tcW w:w="1723" w:type="pct"/>
          </w:tcPr>
          <w:p w14:paraId="68D6AB28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0E710383" w14:textId="77777777" w:rsidR="003A160F" w:rsidRPr="004224D6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576,000.00</w:t>
            </w:r>
          </w:p>
        </w:tc>
      </w:tr>
      <w:tr w:rsidR="003A160F" w:rsidRPr="00087F8B" w14:paraId="4BF636BE" w14:textId="77777777" w:rsidTr="00761907">
        <w:trPr>
          <w:jc w:val="center"/>
        </w:trPr>
        <w:tc>
          <w:tcPr>
            <w:tcW w:w="819" w:type="pct"/>
          </w:tcPr>
          <w:p w14:paraId="4697EBC0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D3C094E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4" w:type="pct"/>
          </w:tcPr>
          <w:p w14:paraId="133DC609" w14:textId="77777777" w:rsidR="003A160F" w:rsidRPr="00EB377C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C14">
              <w:rPr>
                <w:rFonts w:ascii="Arial" w:hAnsi="Arial" w:cs="Arial"/>
                <w:sz w:val="16"/>
                <w:szCs w:val="16"/>
              </w:rPr>
              <w:t>Análisis y verificación del gasto por el pago de otras prestaciones económicas sociales</w:t>
            </w:r>
          </w:p>
        </w:tc>
        <w:tc>
          <w:tcPr>
            <w:tcW w:w="1723" w:type="pct"/>
          </w:tcPr>
          <w:p w14:paraId="43E312CC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7954F98B" w14:textId="77777777" w:rsidR="003A160F" w:rsidRPr="004224D6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146,100.00</w:t>
            </w:r>
          </w:p>
        </w:tc>
      </w:tr>
      <w:tr w:rsidR="003A160F" w:rsidRPr="00EE59F0" w14:paraId="0E0B4977" w14:textId="77777777" w:rsidTr="00761907">
        <w:trPr>
          <w:trHeight w:val="219"/>
          <w:jc w:val="center"/>
        </w:trPr>
        <w:tc>
          <w:tcPr>
            <w:tcW w:w="819" w:type="pct"/>
          </w:tcPr>
          <w:p w14:paraId="3F9EEA92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E99AAD2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4" w:type="pct"/>
          </w:tcPr>
          <w:p w14:paraId="783B1493" w14:textId="77777777" w:rsidR="003A160F" w:rsidRPr="00A32417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C14">
              <w:rPr>
                <w:rFonts w:ascii="Arial" w:hAnsi="Arial" w:cs="Arial"/>
                <w:sz w:val="16"/>
                <w:szCs w:val="16"/>
              </w:rPr>
              <w:t>Análisis y verificación del gasto por el pago de indemnizaciones</w:t>
            </w:r>
          </w:p>
        </w:tc>
        <w:tc>
          <w:tcPr>
            <w:tcW w:w="1723" w:type="pct"/>
          </w:tcPr>
          <w:p w14:paraId="0D9146E3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19593321" w14:textId="77777777" w:rsidR="003A160F" w:rsidRPr="00EE59F0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172">
              <w:rPr>
                <w:rFonts w:ascii="Arial" w:hAnsi="Arial" w:cs="Arial"/>
                <w:sz w:val="16"/>
                <w:szCs w:val="16"/>
              </w:rPr>
              <w:t>240,530.76</w:t>
            </w:r>
          </w:p>
        </w:tc>
      </w:tr>
      <w:tr w:rsidR="003A160F" w:rsidRPr="00EE59F0" w14:paraId="1D3C8BA5" w14:textId="77777777" w:rsidTr="00761907">
        <w:trPr>
          <w:trHeight w:val="219"/>
          <w:jc w:val="center"/>
        </w:trPr>
        <w:tc>
          <w:tcPr>
            <w:tcW w:w="819" w:type="pct"/>
          </w:tcPr>
          <w:p w14:paraId="620E10DA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0A964FE" w14:textId="77777777" w:rsidR="003A160F" w:rsidRPr="00EE59F0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pct"/>
          </w:tcPr>
          <w:p w14:paraId="0D945066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C14">
              <w:rPr>
                <w:rFonts w:ascii="Arial" w:hAnsi="Arial" w:cs="Arial"/>
                <w:sz w:val="16"/>
                <w:szCs w:val="16"/>
              </w:rPr>
              <w:t xml:space="preserve">Análisis </w:t>
            </w:r>
            <w:r>
              <w:rPr>
                <w:rFonts w:ascii="Arial" w:hAnsi="Arial" w:cs="Arial"/>
                <w:sz w:val="16"/>
                <w:szCs w:val="16"/>
              </w:rPr>
              <w:t xml:space="preserve">y verificación del gasto por </w:t>
            </w:r>
            <w:r w:rsidRPr="003C6C14">
              <w:rPr>
                <w:rFonts w:ascii="Arial" w:hAnsi="Arial" w:cs="Arial"/>
                <w:sz w:val="16"/>
                <w:szCs w:val="16"/>
              </w:rPr>
              <w:t>adquisición de refacciones y accesorios menores de equipo de transporte.</w:t>
            </w:r>
          </w:p>
        </w:tc>
        <w:tc>
          <w:tcPr>
            <w:tcW w:w="1723" w:type="pct"/>
          </w:tcPr>
          <w:p w14:paraId="0DDD10A8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74D4A7F6" w14:textId="77777777" w:rsidR="003A160F" w:rsidRPr="00EE59F0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172">
              <w:rPr>
                <w:rFonts w:ascii="Arial" w:hAnsi="Arial" w:cs="Arial"/>
                <w:sz w:val="16"/>
                <w:szCs w:val="16"/>
              </w:rPr>
              <w:t>12,619.64</w:t>
            </w:r>
          </w:p>
        </w:tc>
      </w:tr>
      <w:tr w:rsidR="003A160F" w:rsidRPr="00EE59F0" w14:paraId="37DFC4E9" w14:textId="77777777" w:rsidTr="00761907">
        <w:trPr>
          <w:trHeight w:val="219"/>
          <w:jc w:val="center"/>
        </w:trPr>
        <w:tc>
          <w:tcPr>
            <w:tcW w:w="819" w:type="pct"/>
          </w:tcPr>
          <w:p w14:paraId="36C5F569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3648706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4" w:type="pct"/>
          </w:tcPr>
          <w:p w14:paraId="229CCEC4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Análisis y verificación del gasto por adquisición de refacciones y accesorios menores de equipo de transporte</w:t>
            </w:r>
          </w:p>
        </w:tc>
        <w:tc>
          <w:tcPr>
            <w:tcW w:w="1723" w:type="pct"/>
          </w:tcPr>
          <w:p w14:paraId="74B50A05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604E5355" w14:textId="77777777" w:rsidR="003A160F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172">
              <w:rPr>
                <w:rFonts w:ascii="Arial" w:hAnsi="Arial" w:cs="Arial"/>
                <w:sz w:val="16"/>
                <w:szCs w:val="16"/>
              </w:rPr>
              <w:t>19,376.00</w:t>
            </w:r>
          </w:p>
        </w:tc>
      </w:tr>
      <w:tr w:rsidR="003A160F" w:rsidRPr="00EE59F0" w14:paraId="4334FDEA" w14:textId="77777777" w:rsidTr="00761907">
        <w:trPr>
          <w:trHeight w:val="219"/>
          <w:jc w:val="center"/>
        </w:trPr>
        <w:tc>
          <w:tcPr>
            <w:tcW w:w="819" w:type="pct"/>
          </w:tcPr>
          <w:p w14:paraId="1E92011A" w14:textId="77777777" w:rsidR="003A160F" w:rsidRPr="00D418BD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62410FD8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24" w:type="pct"/>
          </w:tcPr>
          <w:p w14:paraId="7509C3A8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 xml:space="preserve">Análisis y verificación del gasto por  </w:t>
            </w:r>
            <w:r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Pr="00D418BD">
              <w:rPr>
                <w:rFonts w:ascii="Arial" w:hAnsi="Arial" w:cs="Arial"/>
                <w:sz w:val="16"/>
                <w:szCs w:val="16"/>
              </w:rPr>
              <w:t>mantenimiento e insumos para equipos de tecnología de la información y comunicación</w:t>
            </w:r>
          </w:p>
        </w:tc>
        <w:tc>
          <w:tcPr>
            <w:tcW w:w="1723" w:type="pct"/>
          </w:tcPr>
          <w:p w14:paraId="12A3FD58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 xml:space="preserve">(1C) Falta de autorización o </w:t>
            </w:r>
            <w:r>
              <w:rPr>
                <w:rFonts w:ascii="Arial" w:hAnsi="Arial" w:cs="Arial"/>
                <w:sz w:val="16"/>
                <w:szCs w:val="16"/>
              </w:rPr>
              <w:t>justificación de las erogaciones</w:t>
            </w:r>
          </w:p>
        </w:tc>
        <w:tc>
          <w:tcPr>
            <w:tcW w:w="733" w:type="pct"/>
          </w:tcPr>
          <w:p w14:paraId="383ACF71" w14:textId="0FBA3631" w:rsidR="003A160F" w:rsidRDefault="005556A1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A50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3A160F" w:rsidRPr="00EE59F0" w14:paraId="514D25AE" w14:textId="77777777" w:rsidTr="00761907">
        <w:trPr>
          <w:trHeight w:val="219"/>
          <w:jc w:val="center"/>
        </w:trPr>
        <w:tc>
          <w:tcPr>
            <w:tcW w:w="819" w:type="pct"/>
          </w:tcPr>
          <w:p w14:paraId="62FDC802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CEED1F0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pct"/>
          </w:tcPr>
          <w:p w14:paraId="30F8BC87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Análisis y verificación del gasto por</w:t>
            </w:r>
            <w:r>
              <w:rPr>
                <w:rFonts w:ascii="Arial" w:hAnsi="Arial" w:cs="Arial"/>
                <w:sz w:val="16"/>
                <w:szCs w:val="16"/>
              </w:rPr>
              <w:t xml:space="preserve"> adquisición de</w:t>
            </w:r>
            <w:r w:rsidRPr="00BA2B9D">
              <w:rPr>
                <w:rFonts w:ascii="Arial" w:hAnsi="Arial" w:cs="Arial"/>
                <w:sz w:val="16"/>
                <w:szCs w:val="16"/>
              </w:rPr>
              <w:t xml:space="preserve"> vestuarios y uniformes</w:t>
            </w:r>
          </w:p>
        </w:tc>
        <w:tc>
          <w:tcPr>
            <w:tcW w:w="1723" w:type="pct"/>
          </w:tcPr>
          <w:p w14:paraId="516566CD" w14:textId="77777777" w:rsidR="003A160F" w:rsidRPr="00EE59F0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3A25A58F" w14:textId="77777777" w:rsidR="003A160F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172">
              <w:rPr>
                <w:rFonts w:ascii="Arial" w:hAnsi="Arial" w:cs="Arial"/>
                <w:sz w:val="16"/>
                <w:szCs w:val="16"/>
              </w:rPr>
              <w:t>25,550.00</w:t>
            </w:r>
          </w:p>
        </w:tc>
      </w:tr>
      <w:tr w:rsidR="003A160F" w:rsidRPr="00EE59F0" w14:paraId="39C84C96" w14:textId="77777777" w:rsidTr="00761907">
        <w:trPr>
          <w:trHeight w:val="219"/>
          <w:jc w:val="center"/>
        </w:trPr>
        <w:tc>
          <w:tcPr>
            <w:tcW w:w="819" w:type="pct"/>
          </w:tcPr>
          <w:p w14:paraId="17AB7009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6F5CB5C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4" w:type="pct"/>
          </w:tcPr>
          <w:p w14:paraId="3E8743D7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Análisis y verificación del gasto por la adquisición de combustible</w:t>
            </w:r>
          </w:p>
        </w:tc>
        <w:tc>
          <w:tcPr>
            <w:tcW w:w="1723" w:type="pct"/>
          </w:tcPr>
          <w:p w14:paraId="66426A84" w14:textId="77777777" w:rsidR="003A160F" w:rsidRPr="00174884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1CFD3ADF" w14:textId="77777777" w:rsidR="003A160F" w:rsidRPr="00F40172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172">
              <w:rPr>
                <w:rFonts w:ascii="Arial" w:hAnsi="Arial" w:cs="Arial"/>
                <w:sz w:val="16"/>
                <w:szCs w:val="16"/>
              </w:rPr>
              <w:t>983,024.06</w:t>
            </w:r>
          </w:p>
        </w:tc>
      </w:tr>
      <w:tr w:rsidR="003A160F" w:rsidRPr="00EE59F0" w14:paraId="101BCE61" w14:textId="77777777" w:rsidTr="00761907">
        <w:trPr>
          <w:trHeight w:val="219"/>
          <w:jc w:val="center"/>
        </w:trPr>
        <w:tc>
          <w:tcPr>
            <w:tcW w:w="819" w:type="pct"/>
          </w:tcPr>
          <w:p w14:paraId="542EEC95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7370505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4" w:type="pct"/>
          </w:tcPr>
          <w:p w14:paraId="04C85215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Análisis y verificación del</w:t>
            </w:r>
            <w:r>
              <w:rPr>
                <w:rFonts w:ascii="Arial" w:hAnsi="Arial" w:cs="Arial"/>
                <w:sz w:val="16"/>
                <w:szCs w:val="16"/>
              </w:rPr>
              <w:t xml:space="preserve"> gasto del</w:t>
            </w:r>
            <w:r w:rsidRPr="00BA2B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parque vehicular</w:t>
            </w:r>
          </w:p>
        </w:tc>
        <w:tc>
          <w:tcPr>
            <w:tcW w:w="1723" w:type="pct"/>
          </w:tcPr>
          <w:p w14:paraId="1401AB20" w14:textId="77777777" w:rsidR="003A160F" w:rsidRPr="00174884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1F0EA6A5" w14:textId="77777777" w:rsidR="003A160F" w:rsidRPr="00F40172" w:rsidRDefault="003A160F" w:rsidP="005556A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6A1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3A160F" w:rsidRPr="00EE59F0" w14:paraId="0CE82CC7" w14:textId="77777777" w:rsidTr="00761907">
        <w:trPr>
          <w:trHeight w:val="219"/>
          <w:jc w:val="center"/>
        </w:trPr>
        <w:tc>
          <w:tcPr>
            <w:tcW w:w="819" w:type="pct"/>
          </w:tcPr>
          <w:p w14:paraId="15C908D4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5C645939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pct"/>
          </w:tcPr>
          <w:p w14:paraId="10BFBFFE" w14:textId="77777777" w:rsidR="003A160F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Análisis y verificación del gasto por servicios oficiales de congresos y convenciones</w:t>
            </w:r>
          </w:p>
        </w:tc>
        <w:tc>
          <w:tcPr>
            <w:tcW w:w="1723" w:type="pct"/>
          </w:tcPr>
          <w:p w14:paraId="27353669" w14:textId="77777777" w:rsidR="003A160F" w:rsidRPr="00174884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733" w:type="pct"/>
          </w:tcPr>
          <w:p w14:paraId="3F752A65" w14:textId="77777777" w:rsidR="003A160F" w:rsidRPr="00F40172" w:rsidRDefault="003A160F" w:rsidP="0076190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64C0">
              <w:rPr>
                <w:rFonts w:ascii="Arial" w:hAnsi="Arial" w:cs="Arial"/>
                <w:sz w:val="16"/>
                <w:szCs w:val="16"/>
              </w:rPr>
              <w:t>63,452.00</w:t>
            </w:r>
          </w:p>
        </w:tc>
      </w:tr>
      <w:tr w:rsidR="003A160F" w:rsidRPr="00EE59F0" w14:paraId="0BC1BEED" w14:textId="77777777" w:rsidTr="00761907">
        <w:trPr>
          <w:trHeight w:val="219"/>
          <w:jc w:val="center"/>
        </w:trPr>
        <w:tc>
          <w:tcPr>
            <w:tcW w:w="819" w:type="pct"/>
          </w:tcPr>
          <w:p w14:paraId="420A77BB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26A00592" w14:textId="77777777" w:rsidR="003A160F" w:rsidRPr="00C32459" w:rsidRDefault="003A160F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4" w:type="pct"/>
          </w:tcPr>
          <w:p w14:paraId="64027433" w14:textId="77777777" w:rsidR="003A160F" w:rsidRDefault="003A160F" w:rsidP="007619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2B9D">
              <w:rPr>
                <w:rFonts w:ascii="Arial" w:hAnsi="Arial" w:cs="Arial"/>
                <w:sz w:val="16"/>
                <w:szCs w:val="16"/>
              </w:rPr>
              <w:t>Manuales administrativos que regulan a la dependencia</w:t>
            </w:r>
          </w:p>
        </w:tc>
        <w:tc>
          <w:tcPr>
            <w:tcW w:w="1723" w:type="pct"/>
          </w:tcPr>
          <w:p w14:paraId="4D30B147" w14:textId="77777777" w:rsidR="003A160F" w:rsidRPr="00DF1B88" w:rsidRDefault="003A160F" w:rsidP="0076190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5C7">
              <w:rPr>
                <w:rFonts w:ascii="Arial" w:hAnsi="Arial" w:cs="Arial"/>
                <w:sz w:val="16"/>
                <w:szCs w:val="16"/>
              </w:rPr>
              <w:t>(5A)</w:t>
            </w:r>
            <w:r w:rsidRPr="004335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35C7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733" w:type="pct"/>
          </w:tcPr>
          <w:p w14:paraId="600DC815" w14:textId="558C0F5C" w:rsidR="003A160F" w:rsidRPr="0095233A" w:rsidRDefault="005556A1" w:rsidP="007619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A50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3A160F" w:rsidRPr="00087F8B" w14:paraId="4737ECD0" w14:textId="77777777" w:rsidTr="00761907">
        <w:trPr>
          <w:trHeight w:val="219"/>
          <w:jc w:val="center"/>
        </w:trPr>
        <w:tc>
          <w:tcPr>
            <w:tcW w:w="819" w:type="pct"/>
          </w:tcPr>
          <w:p w14:paraId="22C62FCA" w14:textId="77777777" w:rsidR="003A160F" w:rsidRPr="00087F8B" w:rsidRDefault="003A160F" w:rsidP="0076190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4" w:type="pct"/>
          </w:tcPr>
          <w:p w14:paraId="282419DF" w14:textId="77777777" w:rsidR="003A160F" w:rsidRPr="00087F8B" w:rsidRDefault="003A160F" w:rsidP="00761907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pct"/>
          </w:tcPr>
          <w:p w14:paraId="0C01506A" w14:textId="77777777" w:rsidR="003A160F" w:rsidRPr="00E9471B" w:rsidRDefault="003A160F" w:rsidP="00761907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3" w:type="pct"/>
          </w:tcPr>
          <w:p w14:paraId="2976A22A" w14:textId="77777777" w:rsidR="003A160F" w:rsidRPr="001E66AA" w:rsidRDefault="003A160F" w:rsidP="00761907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5F2E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2,080,152.46</w:t>
            </w:r>
          </w:p>
        </w:tc>
      </w:tr>
    </w:tbl>
    <w:p w14:paraId="39A9DE92" w14:textId="61F02EB4" w:rsidR="0094275B" w:rsidRDefault="0094275B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3C93A5" w14:textId="77777777" w:rsidR="00105F4F" w:rsidRDefault="00105F4F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088CA1" w14:textId="255120C8" w:rsidR="00761FA3" w:rsidRDefault="00183532" w:rsidP="007A6E0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lastRenderedPageBreak/>
        <w:t xml:space="preserve">B. </w:t>
      </w:r>
      <w:r w:rsidR="000A472A" w:rsidRPr="00310F2E">
        <w:rPr>
          <w:rFonts w:ascii="Arial" w:hAnsi="Arial" w:cs="Arial"/>
          <w:b/>
          <w:bCs/>
        </w:rPr>
        <w:t xml:space="preserve">Observaciones </w:t>
      </w:r>
      <w:r w:rsidR="00F450BC" w:rsidRPr="00310F2E">
        <w:rPr>
          <w:rFonts w:ascii="Arial" w:hAnsi="Arial" w:cs="Arial"/>
          <w:b/>
          <w:bCs/>
        </w:rPr>
        <w:t>D</w:t>
      </w:r>
      <w:r w:rsidR="000A472A" w:rsidRPr="00310F2E">
        <w:rPr>
          <w:rFonts w:ascii="Arial" w:hAnsi="Arial" w:cs="Arial"/>
          <w:b/>
          <w:bCs/>
        </w:rPr>
        <w:t>eterminadas por Auditoría en Materia Financiera, Justificaciones y Aclaraciones de la Entidad Fiscalizada</w:t>
      </w:r>
      <w:r w:rsidR="00B6196B" w:rsidRPr="00310F2E">
        <w:rPr>
          <w:rFonts w:ascii="Arial" w:hAnsi="Arial" w:cs="Arial"/>
          <w:b/>
          <w:bCs/>
        </w:rPr>
        <w:t>, Acciones y Recomendaciones Emitidas</w:t>
      </w:r>
    </w:p>
    <w:p w14:paraId="26BACAF0" w14:textId="77777777" w:rsidR="00976525" w:rsidRDefault="00976525" w:rsidP="00B40A7A">
      <w:pPr>
        <w:spacing w:line="360" w:lineRule="auto"/>
        <w:ind w:right="190"/>
        <w:jc w:val="both"/>
        <w:rPr>
          <w:rFonts w:ascii="Arial" w:hAnsi="Arial" w:cs="Arial"/>
        </w:rPr>
      </w:pPr>
      <w:bookmarkStart w:id="11" w:name="_Hlk11419841"/>
    </w:p>
    <w:p w14:paraId="0504EB22" w14:textId="6C5F7FE8" w:rsidR="00B40A7A" w:rsidRPr="00541C99" w:rsidRDefault="00B40A7A" w:rsidP="00B40A7A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692D9BBB" w14:textId="77777777" w:rsidR="00B40A7A" w:rsidRPr="00541C99" w:rsidRDefault="00B40A7A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8"/>
    <w:p w14:paraId="187C3561" w14:textId="3CCEAC01" w:rsidR="00631EF4" w:rsidRPr="00631EF4" w:rsidRDefault="00631EF4" w:rsidP="00631EF4">
      <w:pPr>
        <w:spacing w:line="276" w:lineRule="auto"/>
        <w:jc w:val="both"/>
        <w:rPr>
          <w:rFonts w:ascii="Arial" w:hAnsi="Arial" w:cs="Arial"/>
          <w:b/>
        </w:rPr>
      </w:pPr>
      <w:r w:rsidRPr="00631EF4">
        <w:rPr>
          <w:rFonts w:ascii="Arial" w:hAnsi="Arial" w:cs="Arial"/>
          <w:b/>
        </w:rPr>
        <w:t>Egresos</w:t>
      </w:r>
    </w:p>
    <w:p w14:paraId="2B3621A6" w14:textId="77777777" w:rsidR="004B3471" w:rsidRPr="00764871" w:rsidRDefault="004B3471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761FA3" w:rsidRPr="009658B6" w14:paraId="6031F0E7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DE6" w:rsidRPr="009658B6" w14:paraId="347A27CE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06274E15" w:rsidR="00745DE6" w:rsidRPr="00745DE6" w:rsidRDefault="00B40A7A" w:rsidP="00B40A7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37D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7E5633DC" w:rsidR="00745DE6" w:rsidRPr="00745DE6" w:rsidRDefault="00B40A7A" w:rsidP="00B40A7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$13,500.00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7A8CE4DD" w:rsidR="00745DE6" w:rsidRPr="00745DE6" w:rsidRDefault="00191D40" w:rsidP="00B40A7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</w:t>
            </w:r>
            <w:r w:rsidR="00B40A7A">
              <w:rPr>
                <w:rFonts w:ascii="Arial" w:hAnsi="Arial" w:cs="Arial"/>
                <w:sz w:val="16"/>
                <w:szCs w:val="16"/>
              </w:rPr>
              <w:t>,500.00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5D4F1239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3D7AEE19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B40A7A" w:rsidRPr="009658B6" w14:paraId="02B92F36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97F8D0" w14:textId="60BC62C7" w:rsidR="00B40A7A" w:rsidRPr="00745DE6" w:rsidRDefault="00B40A7A" w:rsidP="00B40A7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312AE3" w14:textId="5D1B71C1" w:rsidR="00B40A7A" w:rsidRPr="009417FA" w:rsidRDefault="0011362D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7FA">
              <w:rPr>
                <w:rFonts w:ascii="Arial" w:hAnsi="Arial" w:cs="Arial"/>
                <w:sz w:val="16"/>
                <w:szCs w:val="16"/>
              </w:rPr>
              <w:t>2,066,652.46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4732D1" w14:textId="6098751A" w:rsidR="00B40A7A" w:rsidRPr="009417FA" w:rsidRDefault="009417FA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7FA">
              <w:rPr>
                <w:rFonts w:ascii="Arial" w:hAnsi="Arial" w:cs="Arial"/>
                <w:sz w:val="16"/>
                <w:szCs w:val="16"/>
              </w:rPr>
              <w:t>2,066,652.46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752210" w14:textId="62E61D75" w:rsidR="00B40A7A" w:rsidRPr="009417FA" w:rsidRDefault="00D64F1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7FA">
              <w:rPr>
                <w:rFonts w:ascii="Arial" w:hAnsi="Arial" w:cs="Arial"/>
                <w:sz w:val="16"/>
                <w:szCs w:val="16"/>
              </w:rPr>
              <w:t>0</w:t>
            </w:r>
            <w:r w:rsidR="0035324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A8AB1D" w14:textId="413465EC" w:rsidR="00B40A7A" w:rsidRPr="009417FA" w:rsidRDefault="00D64F1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7FA">
              <w:rPr>
                <w:rFonts w:ascii="Arial" w:hAnsi="Arial" w:cs="Arial"/>
                <w:sz w:val="16"/>
                <w:szCs w:val="16"/>
              </w:rPr>
              <w:t>0</w:t>
            </w:r>
            <w:r w:rsidR="0035324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745DE6" w:rsidRPr="009658B6" w14:paraId="50698506" w14:textId="77777777" w:rsidTr="00745DE6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64A44" w14:textId="5C05704A" w:rsidR="00745DE6" w:rsidRPr="00745DE6" w:rsidRDefault="00191D40" w:rsidP="0011362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11362D">
              <w:rPr>
                <w:rFonts w:ascii="Arial" w:hAnsi="Arial" w:cs="Arial"/>
                <w:b/>
                <w:sz w:val="16"/>
                <w:szCs w:val="16"/>
              </w:rPr>
              <w:t>2,080,152.46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5C0532" w14:textId="222B3842" w:rsidR="00745DE6" w:rsidRPr="00745DE6" w:rsidRDefault="00191D40" w:rsidP="0011362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417FA">
              <w:rPr>
                <w:rFonts w:ascii="Arial" w:hAnsi="Arial" w:cs="Arial"/>
                <w:b/>
                <w:sz w:val="16"/>
                <w:szCs w:val="16"/>
              </w:rPr>
              <w:t>2,080,152.46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0179E" w14:textId="576656EE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D6FB0B" w14:textId="077266C7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0A602B20" w14:textId="77777777" w:rsidR="0094275B" w:rsidRPr="00BE5F93" w:rsidRDefault="009427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0"/>
          <w:szCs w:val="28"/>
        </w:rPr>
      </w:pPr>
    </w:p>
    <w:p w14:paraId="3F9ED664" w14:textId="77777777" w:rsidR="0011362D" w:rsidRDefault="0011362D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4FC5C4EB" w14:textId="73AE5FA1" w:rsidR="007A6E09" w:rsidRPr="00845B1A" w:rsidRDefault="00745DE6" w:rsidP="007A6E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</w:t>
      </w:r>
      <w:r w:rsidR="00F16F5B" w:rsidRPr="008C774A">
        <w:rPr>
          <w:rFonts w:ascii="Arial" w:hAnsi="Arial" w:cs="Arial"/>
          <w:szCs w:val="28"/>
        </w:rPr>
        <w:t>presentó</w:t>
      </w:r>
      <w:r w:rsidR="0070597C" w:rsidRPr="008C774A">
        <w:rPr>
          <w:rFonts w:ascii="Arial" w:hAnsi="Arial" w:cs="Arial"/>
          <w:szCs w:val="28"/>
        </w:rPr>
        <w:t xml:space="preserve"> en</w:t>
      </w:r>
      <w:r w:rsidR="00A55F8C" w:rsidRPr="008C774A">
        <w:rPr>
          <w:rFonts w:ascii="Arial" w:hAnsi="Arial" w:cs="Arial"/>
          <w:szCs w:val="28"/>
        </w:rPr>
        <w:t xml:space="preserve"> </w:t>
      </w:r>
      <w:r w:rsidR="0070597C" w:rsidRPr="008C774A">
        <w:rPr>
          <w:rFonts w:ascii="Arial" w:hAnsi="Arial" w:cs="Arial"/>
          <w:szCs w:val="28"/>
        </w:rPr>
        <w:t>reunión</w:t>
      </w:r>
      <w:r w:rsidR="0070597C" w:rsidRPr="000E7791">
        <w:rPr>
          <w:rFonts w:ascii="Arial" w:hAnsi="Arial" w:cs="Arial"/>
          <w:szCs w:val="28"/>
        </w:rPr>
        <w:t xml:space="preserve">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191D40">
        <w:rPr>
          <w:rFonts w:ascii="Arial" w:hAnsi="Arial" w:cs="Arial"/>
          <w:szCs w:val="28"/>
        </w:rPr>
        <w:t xml:space="preserve"> </w:t>
      </w:r>
      <w:r w:rsidR="007A6E09"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540C9BD0" w14:textId="6AC2EF97" w:rsidR="00EC7484" w:rsidRDefault="00EC748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117"/>
        <w:gridCol w:w="1556"/>
      </w:tblGrid>
      <w:tr w:rsidR="00B54D30" w:rsidRPr="00C226C5" w14:paraId="7569A565" w14:textId="77777777" w:rsidTr="005A0A65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20B19EE8" w14:textId="77777777" w:rsidR="00B54D30" w:rsidRPr="00C226C5" w:rsidRDefault="00B54D30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5929E4B9" w14:textId="77777777" w:rsidR="00B54D30" w:rsidRPr="00C226C5" w:rsidRDefault="00B54D30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3738811F" w14:textId="77777777" w:rsidR="00B54D30" w:rsidRPr="00C226C5" w:rsidRDefault="00B54D30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0DBE5C07" w14:textId="77777777" w:rsidR="00B54D30" w:rsidRPr="004B1BF6" w:rsidRDefault="00B54D30" w:rsidP="005A0A6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5ADD433F" w14:textId="77777777" w:rsidR="00B54D30" w:rsidRPr="00C226C5" w:rsidRDefault="00B54D30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195DCD" w:rsidRPr="00C226C5" w14:paraId="4D12E28D" w14:textId="77777777" w:rsidTr="005A0A65">
        <w:trPr>
          <w:jc w:val="center"/>
        </w:trPr>
        <w:tc>
          <w:tcPr>
            <w:tcW w:w="968" w:type="pct"/>
          </w:tcPr>
          <w:p w14:paraId="2E1D2C3A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96B1EA1" w14:textId="3036887C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0" w:type="pct"/>
          </w:tcPr>
          <w:p w14:paraId="4D82EE1D" w14:textId="11783535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BD337D">
              <w:rPr>
                <w:rFonts w:ascii="Arial" w:hAnsi="Arial" w:cs="Arial"/>
                <w:sz w:val="16"/>
                <w:szCs w:val="16"/>
              </w:rPr>
              <w:t xml:space="preserve">Falta de documentación comprobatoria de las erogaciones o que no reúne requisitos fiscales </w:t>
            </w:r>
          </w:p>
        </w:tc>
        <w:tc>
          <w:tcPr>
            <w:tcW w:w="1642" w:type="pct"/>
          </w:tcPr>
          <w:p w14:paraId="32F5B065" w14:textId="5C4F5387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167CCEB6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18CEB52B" w14:textId="77777777" w:rsidTr="005A0A65">
        <w:trPr>
          <w:jc w:val="center"/>
        </w:trPr>
        <w:tc>
          <w:tcPr>
            <w:tcW w:w="968" w:type="pct"/>
          </w:tcPr>
          <w:p w14:paraId="371EC79A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2DB698F" w14:textId="32DC2E85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pct"/>
          </w:tcPr>
          <w:p w14:paraId="066D4CDF" w14:textId="5576508C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2A2ACA26" w14:textId="6A4445C5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4699E40E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4AD68AD3" w14:textId="77777777" w:rsidTr="005A0A65">
        <w:trPr>
          <w:trHeight w:val="560"/>
          <w:jc w:val="center"/>
        </w:trPr>
        <w:tc>
          <w:tcPr>
            <w:tcW w:w="968" w:type="pct"/>
          </w:tcPr>
          <w:p w14:paraId="43F17A69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DAEADDE" w14:textId="21F1DCAC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0" w:type="pct"/>
          </w:tcPr>
          <w:p w14:paraId="6151062C" w14:textId="3B32130E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7C66AECE" w14:textId="58358DB4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0A4D1976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5D8757FF" w14:textId="77777777" w:rsidTr="005A0A65">
        <w:trPr>
          <w:trHeight w:val="444"/>
          <w:jc w:val="center"/>
        </w:trPr>
        <w:tc>
          <w:tcPr>
            <w:tcW w:w="968" w:type="pct"/>
          </w:tcPr>
          <w:p w14:paraId="56AB73BF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07FC48B" w14:textId="0A84483F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0" w:type="pct"/>
          </w:tcPr>
          <w:p w14:paraId="30A3C50A" w14:textId="164F9224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15CAE17C" w14:textId="198A04E4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23390526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18039AC9" w14:textId="77777777" w:rsidTr="005A0A65">
        <w:trPr>
          <w:trHeight w:val="750"/>
          <w:jc w:val="center"/>
        </w:trPr>
        <w:tc>
          <w:tcPr>
            <w:tcW w:w="968" w:type="pct"/>
          </w:tcPr>
          <w:p w14:paraId="0FD454E8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78F7634" w14:textId="5FCA0EB6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0" w:type="pct"/>
          </w:tcPr>
          <w:p w14:paraId="35B68641" w14:textId="027C5B43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36492B87" w14:textId="5EEA51C7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3017B18F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287EBC55" w14:textId="77777777" w:rsidTr="005A0A65">
        <w:trPr>
          <w:trHeight w:val="650"/>
          <w:jc w:val="center"/>
        </w:trPr>
        <w:tc>
          <w:tcPr>
            <w:tcW w:w="968" w:type="pct"/>
          </w:tcPr>
          <w:p w14:paraId="65A3526D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03498BB" w14:textId="459E1888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0" w:type="pct"/>
          </w:tcPr>
          <w:p w14:paraId="3CD403C4" w14:textId="7AC7BCB1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2CA15B22" w14:textId="5E502CE9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4531F487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598F3D6B" w14:textId="77777777" w:rsidTr="005A0A65">
        <w:trPr>
          <w:jc w:val="center"/>
        </w:trPr>
        <w:tc>
          <w:tcPr>
            <w:tcW w:w="968" w:type="pct"/>
          </w:tcPr>
          <w:p w14:paraId="5D1FF9B0" w14:textId="77777777" w:rsidR="00195DCD" w:rsidRPr="00D418BD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5B17974A" w14:textId="2EBABE70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570" w:type="pct"/>
          </w:tcPr>
          <w:p w14:paraId="3313D158" w14:textId="1BBCCB3D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8BD">
              <w:rPr>
                <w:rFonts w:ascii="Arial" w:hAnsi="Arial" w:cs="Arial"/>
                <w:sz w:val="16"/>
                <w:szCs w:val="16"/>
              </w:rPr>
              <w:t xml:space="preserve">Falta de autorización o </w:t>
            </w:r>
            <w:r>
              <w:rPr>
                <w:rFonts w:ascii="Arial" w:hAnsi="Arial" w:cs="Arial"/>
                <w:sz w:val="16"/>
                <w:szCs w:val="16"/>
              </w:rPr>
              <w:t>justificación de las erogaciones</w:t>
            </w:r>
          </w:p>
        </w:tc>
        <w:tc>
          <w:tcPr>
            <w:tcW w:w="1642" w:type="pct"/>
          </w:tcPr>
          <w:p w14:paraId="1A52E02F" w14:textId="44D7DCE2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786F1BED" w14:textId="7777777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663CD091" w14:textId="77777777" w:rsidTr="005A0A65">
        <w:trPr>
          <w:jc w:val="center"/>
        </w:trPr>
        <w:tc>
          <w:tcPr>
            <w:tcW w:w="968" w:type="pct"/>
          </w:tcPr>
          <w:p w14:paraId="4D289EEF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701E520" w14:textId="2A662545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0" w:type="pct"/>
          </w:tcPr>
          <w:p w14:paraId="7EBFF2C9" w14:textId="3369130D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24D1F405" w14:textId="284195B5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258B25FB" w14:textId="49B57124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69500A60" w14:textId="77777777" w:rsidTr="005A0A65">
        <w:trPr>
          <w:jc w:val="center"/>
        </w:trPr>
        <w:tc>
          <w:tcPr>
            <w:tcW w:w="968" w:type="pct"/>
          </w:tcPr>
          <w:p w14:paraId="2BB097DE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955AFCE" w14:textId="30BEE449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70" w:type="pct"/>
          </w:tcPr>
          <w:p w14:paraId="67466440" w14:textId="6B57C54E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1280D32E" w14:textId="7718FECB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73323CB6" w14:textId="46BC8101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31F5E488" w14:textId="77777777" w:rsidTr="00DD349B">
        <w:trPr>
          <w:trHeight w:val="559"/>
          <w:jc w:val="center"/>
        </w:trPr>
        <w:tc>
          <w:tcPr>
            <w:tcW w:w="968" w:type="pct"/>
          </w:tcPr>
          <w:p w14:paraId="264886AF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F4280B8" w14:textId="4763A9F6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70" w:type="pct"/>
          </w:tcPr>
          <w:p w14:paraId="7550DB99" w14:textId="5A3CCC09" w:rsidR="00195DCD" w:rsidRPr="00C226C5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3A0564BC" w14:textId="14F39AE0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7BF6465A" w14:textId="4F70D80E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77648969" w14:textId="77777777" w:rsidTr="005A0A65">
        <w:trPr>
          <w:trHeight w:val="219"/>
          <w:jc w:val="center"/>
        </w:trPr>
        <w:tc>
          <w:tcPr>
            <w:tcW w:w="968" w:type="pct"/>
          </w:tcPr>
          <w:p w14:paraId="557C19A8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11A08E9" w14:textId="14F13353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70" w:type="pct"/>
          </w:tcPr>
          <w:p w14:paraId="4ED4AC42" w14:textId="2DE811B2" w:rsidR="00195DCD" w:rsidRPr="00174884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884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642" w:type="pct"/>
          </w:tcPr>
          <w:p w14:paraId="4FE1431B" w14:textId="608930DB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0FD84891" w14:textId="371D7857" w:rsidR="00195DCD" w:rsidRPr="007905FF" w:rsidRDefault="00195DCD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95DCD" w:rsidRPr="00C226C5" w14:paraId="4F7ACACA" w14:textId="77777777" w:rsidTr="005A0A65">
        <w:trPr>
          <w:trHeight w:val="219"/>
          <w:jc w:val="center"/>
        </w:trPr>
        <w:tc>
          <w:tcPr>
            <w:tcW w:w="968" w:type="pct"/>
          </w:tcPr>
          <w:p w14:paraId="044AC335" w14:textId="77777777" w:rsidR="00195DCD" w:rsidRPr="00C32459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920C7CB" w14:textId="432F89BE" w:rsidR="00195DCD" w:rsidRPr="00C226C5" w:rsidRDefault="00195DCD" w:rsidP="00195D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70" w:type="pct"/>
          </w:tcPr>
          <w:p w14:paraId="299DB2AE" w14:textId="6F8508AB" w:rsidR="00195DCD" w:rsidRPr="00174884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5C7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642" w:type="pct"/>
          </w:tcPr>
          <w:p w14:paraId="21DC8153" w14:textId="0A242538" w:rsidR="00195DCD" w:rsidRPr="007905FF" w:rsidRDefault="00195DCD" w:rsidP="00195D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5F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235A04E7" w14:textId="55A9EEA1" w:rsidR="00195DCD" w:rsidRPr="007905FF" w:rsidRDefault="009B4BE3" w:rsidP="007905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BE3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536E5257" w14:textId="6DE2A048" w:rsidR="00B54D30" w:rsidRDefault="00B54D30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bookmarkEnd w:id="11"/>
    <w:p w14:paraId="3BF411AC" w14:textId="77777777" w:rsidR="00473E03" w:rsidRDefault="00473E03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05878B35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1EC9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23D3CD1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E024A3">
        <w:rPr>
          <w:rFonts w:ascii="Arial" w:hAnsi="Arial" w:cs="Arial"/>
        </w:rPr>
        <w:t xml:space="preserve">El presente dictamen se </w:t>
      </w:r>
      <w:r w:rsidR="00E57FB8">
        <w:rPr>
          <w:rFonts w:ascii="Arial" w:hAnsi="Arial" w:cs="Arial"/>
        </w:rPr>
        <w:t xml:space="preserve">emite el </w:t>
      </w:r>
      <w:r w:rsidR="00B8533A">
        <w:rPr>
          <w:rFonts w:ascii="Arial" w:hAnsi="Arial" w:cs="Arial"/>
        </w:rPr>
        <w:t>11</w:t>
      </w:r>
      <w:r w:rsidR="00A65BFE">
        <w:rPr>
          <w:rFonts w:ascii="Arial" w:hAnsi="Arial" w:cs="Arial"/>
        </w:rPr>
        <w:t xml:space="preserve"> de feb</w:t>
      </w:r>
      <w:r w:rsidR="00FC0520" w:rsidRPr="00E6552D">
        <w:rPr>
          <w:rFonts w:ascii="Arial" w:hAnsi="Arial" w:cs="Arial"/>
        </w:rPr>
        <w:t>r</w:t>
      </w:r>
      <w:r w:rsidR="00A65BFE">
        <w:rPr>
          <w:rFonts w:ascii="Arial" w:hAnsi="Arial" w:cs="Arial"/>
        </w:rPr>
        <w:t>er</w:t>
      </w:r>
      <w:r w:rsidR="00FC0520" w:rsidRPr="00E6552D">
        <w:rPr>
          <w:rFonts w:ascii="Arial" w:hAnsi="Arial" w:cs="Arial"/>
        </w:rPr>
        <w:t>o</w:t>
      </w:r>
      <w:r w:rsidR="00FC0520">
        <w:rPr>
          <w:rFonts w:ascii="Arial" w:hAnsi="Arial" w:cs="Arial"/>
        </w:rPr>
        <w:t xml:space="preserve">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</w:t>
      </w:r>
      <w:r w:rsidRPr="00E024A3">
        <w:rPr>
          <w:rFonts w:ascii="Arial" w:hAnsi="Arial" w:cs="Arial"/>
        </w:rPr>
        <w:lastRenderedPageBreak/>
        <w:t xml:space="preserve">que integran la Cuenta Pública del ejercicio fiscal </w:t>
      </w:r>
      <w:r w:rsidR="00BD1882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085764">
        <w:rPr>
          <w:rFonts w:ascii="Arial" w:hAnsi="Arial" w:cs="Arial"/>
        </w:rPr>
        <w:t>l</w:t>
      </w:r>
      <w:r w:rsidR="0011362D">
        <w:rPr>
          <w:rFonts w:ascii="Arial" w:hAnsi="Arial" w:cs="Arial"/>
        </w:rPr>
        <w:t>a</w:t>
      </w:r>
      <w:r w:rsidR="00085764">
        <w:rPr>
          <w:rFonts w:ascii="Arial" w:hAnsi="Arial" w:cs="Arial"/>
        </w:rPr>
        <w:t xml:space="preserve"> </w:t>
      </w:r>
      <w:r w:rsidR="0011362D">
        <w:rPr>
          <w:rFonts w:ascii="Arial" w:hAnsi="Arial" w:cs="Arial"/>
          <w:b/>
        </w:rPr>
        <w:t>Comisión de los Derechos Humanos del Estado</w:t>
      </w:r>
      <w:r w:rsidR="00085764">
        <w:rPr>
          <w:rFonts w:ascii="Arial" w:hAnsi="Arial" w:cs="Arial"/>
        </w:rPr>
        <w:t xml:space="preserve"> </w:t>
      </w:r>
      <w:r w:rsidR="00085764" w:rsidRPr="00BD57B5">
        <w:rPr>
          <w:rFonts w:ascii="Arial" w:hAnsi="Arial" w:cs="Arial"/>
          <w:b/>
          <w:bCs/>
        </w:rPr>
        <w:t>de Quintana Roo</w:t>
      </w:r>
      <w:r w:rsidRPr="00E024A3">
        <w:rPr>
          <w:rFonts w:ascii="Arial" w:hAnsi="Arial" w:cs="Arial"/>
          <w:b/>
          <w:bCs/>
        </w:rPr>
        <w:t>.</w:t>
      </w:r>
    </w:p>
    <w:p w14:paraId="51F8C0A0" w14:textId="77777777" w:rsidR="00DB7A10" w:rsidRPr="00E024A3" w:rsidRDefault="00DB7A10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5BA9FB3" w14:textId="1CDC6EC8" w:rsidR="00DE45B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68C64CDD" w14:textId="77777777" w:rsidR="008350BB" w:rsidRDefault="008350B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4FB72AD3" w:rsidR="00E024A3" w:rsidRDefault="008350BB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</w:t>
      </w:r>
      <w:r>
        <w:rPr>
          <w:rFonts w:ascii="Arial" w:hAnsi="Arial" w:cs="Arial"/>
        </w:rPr>
        <w:t>ados para el encargo de auditorí</w:t>
      </w:r>
      <w:r w:rsidRPr="00DB0A4D">
        <w:rPr>
          <w:rFonts w:ascii="Arial" w:hAnsi="Arial" w:cs="Arial"/>
        </w:rPr>
        <w:t xml:space="preserve">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DB0A4D">
        <w:rPr>
          <w:rFonts w:ascii="Arial" w:hAnsi="Arial" w:cs="Arial"/>
        </w:rPr>
        <w:t>y</w:t>
      </w:r>
      <w:proofErr w:type="gramEnd"/>
      <w:r w:rsidRPr="00DB0A4D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40F2C38F" w14:textId="77777777" w:rsidR="008350BB" w:rsidRPr="00E024A3" w:rsidRDefault="008350B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0F6830DD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0F524D">
        <w:rPr>
          <w:rFonts w:ascii="Arial" w:hAnsi="Arial" w:cs="Arial"/>
        </w:rPr>
        <w:lastRenderedPageBreak/>
        <w:t>Con base en los resultados obtenidos en la auditoría practicada a</w:t>
      </w:r>
      <w:r w:rsidR="0011362D">
        <w:rPr>
          <w:rFonts w:ascii="Arial" w:hAnsi="Arial" w:cs="Arial"/>
        </w:rPr>
        <w:t xml:space="preserve"> </w:t>
      </w:r>
      <w:r w:rsidR="00E57FB8" w:rsidRPr="000F524D">
        <w:rPr>
          <w:rFonts w:ascii="Arial" w:hAnsi="Arial" w:cs="Arial"/>
        </w:rPr>
        <w:t>l</w:t>
      </w:r>
      <w:r w:rsidR="0011362D">
        <w:rPr>
          <w:rFonts w:ascii="Arial" w:hAnsi="Arial" w:cs="Arial"/>
        </w:rPr>
        <w:t xml:space="preserve">a </w:t>
      </w:r>
      <w:r w:rsidR="0011362D" w:rsidRPr="0011362D">
        <w:rPr>
          <w:rFonts w:ascii="Arial" w:hAnsi="Arial" w:cs="Arial"/>
          <w:b/>
        </w:rPr>
        <w:t>Comisión de los Derechos Humanos del Estado de Quintana Roo</w:t>
      </w:r>
      <w:r w:rsidRPr="000F524D">
        <w:rPr>
          <w:rFonts w:ascii="Arial" w:hAnsi="Arial" w:cs="Arial"/>
        </w:rPr>
        <w:t>,</w:t>
      </w:r>
      <w:r w:rsidRPr="000F524D">
        <w:rPr>
          <w:rFonts w:ascii="Arial" w:hAnsi="Arial" w:cs="Arial"/>
          <w:b/>
        </w:rPr>
        <w:t xml:space="preserve"> </w:t>
      </w:r>
      <w:r w:rsidRPr="000F524D">
        <w:rPr>
          <w:rFonts w:ascii="Arial" w:hAnsi="Arial" w:cs="Arial"/>
        </w:rPr>
        <w:t xml:space="preserve">número </w:t>
      </w:r>
      <w:r w:rsidR="00A65BFE" w:rsidRPr="00D64F16">
        <w:rPr>
          <w:rFonts w:ascii="Arial" w:hAnsi="Arial" w:cs="Arial"/>
          <w:b/>
          <w:lang w:val="en-US"/>
        </w:rPr>
        <w:t>19-AEMF-E-GOB-064-128</w:t>
      </w:r>
      <w:r w:rsidR="00E57FB8" w:rsidRPr="00D64F16">
        <w:rPr>
          <w:rFonts w:ascii="Arial" w:hAnsi="Arial" w:cs="Arial"/>
        </w:rPr>
        <w:t>,</w:t>
      </w:r>
      <w:r w:rsidR="00E57FB8" w:rsidRPr="000F524D">
        <w:rPr>
          <w:rFonts w:ascii="Arial" w:hAnsi="Arial" w:cs="Arial"/>
        </w:rPr>
        <w:t xml:space="preserve"> denominada </w:t>
      </w:r>
      <w:r w:rsidRPr="000F524D">
        <w:rPr>
          <w:rFonts w:ascii="Arial" w:hAnsi="Arial" w:cs="Arial"/>
        </w:rPr>
        <w:t>“</w:t>
      </w:r>
      <w:r w:rsidR="00E57FB8" w:rsidRPr="000F524D">
        <w:rPr>
          <w:rFonts w:ascii="Arial" w:hAnsi="Arial" w:cs="Arial"/>
        </w:rPr>
        <w:t>Auditoría de Cumplimiento Financiero de Ingresos y Otros Beneficios</w:t>
      </w:r>
      <w:r w:rsidRPr="000F524D">
        <w:rPr>
          <w:rFonts w:ascii="Arial" w:hAnsi="Arial" w:cs="Arial"/>
        </w:rPr>
        <w:t xml:space="preserve">”, cuyo objetivo fue </w:t>
      </w:r>
      <w:r w:rsidR="00B67C0B" w:rsidRPr="000F524D">
        <w:rPr>
          <w:rFonts w:ascii="Arial" w:hAnsi="Arial" w:cs="Arial"/>
        </w:rPr>
        <w:t xml:space="preserve">fiscalizar la gestión financiera para comprobar el cumplimiento de lo dispuesto en </w:t>
      </w:r>
      <w:r w:rsidR="00B67C0B" w:rsidRPr="00310F2E">
        <w:rPr>
          <w:rFonts w:ascii="Arial" w:hAnsi="Arial" w:cs="Arial"/>
        </w:rPr>
        <w:t>el Presupuesto de Ingresos</w:t>
      </w:r>
      <w:r w:rsidR="00F06B24" w:rsidRPr="00310F2E">
        <w:rPr>
          <w:rFonts w:ascii="Arial" w:hAnsi="Arial" w:cs="Arial"/>
        </w:rPr>
        <w:t xml:space="preserve"> </w:t>
      </w:r>
      <w:r w:rsidR="0011362D">
        <w:rPr>
          <w:rFonts w:ascii="Arial" w:hAnsi="Arial" w:cs="Arial"/>
          <w:bCs/>
        </w:rPr>
        <w:t xml:space="preserve">de la </w:t>
      </w:r>
      <w:r w:rsidR="00F06B24" w:rsidRPr="00310F2E">
        <w:rPr>
          <w:rFonts w:ascii="Arial" w:hAnsi="Arial" w:cs="Arial"/>
          <w:bCs/>
        </w:rPr>
        <w:t xml:space="preserve"> </w:t>
      </w:r>
      <w:r w:rsidR="0011362D">
        <w:rPr>
          <w:rFonts w:ascii="Arial" w:hAnsi="Arial" w:cs="Arial"/>
          <w:b/>
        </w:rPr>
        <w:t>Comisión de los Derechos Humanos del Estado</w:t>
      </w:r>
      <w:r w:rsidR="0011362D">
        <w:rPr>
          <w:rFonts w:ascii="Arial" w:hAnsi="Arial" w:cs="Arial"/>
        </w:rPr>
        <w:t xml:space="preserve"> </w:t>
      </w:r>
      <w:r w:rsidR="0011362D" w:rsidRPr="00BD57B5">
        <w:rPr>
          <w:rFonts w:ascii="Arial" w:hAnsi="Arial" w:cs="Arial"/>
          <w:b/>
          <w:bCs/>
        </w:rPr>
        <w:t>de Quintana Roo</w:t>
      </w:r>
      <w:r w:rsidR="0011362D" w:rsidRPr="00310F2E">
        <w:rPr>
          <w:rFonts w:ascii="Arial" w:hAnsi="Arial" w:cs="Arial"/>
          <w:b/>
          <w:bCs/>
        </w:rPr>
        <w:t xml:space="preserve"> </w:t>
      </w:r>
      <w:r w:rsidR="00F06B24" w:rsidRPr="00310F2E">
        <w:rPr>
          <w:rFonts w:ascii="Arial" w:hAnsi="Arial" w:cs="Arial"/>
          <w:bCs/>
        </w:rPr>
        <w:t>para el ejercicio 2019</w:t>
      </w:r>
      <w:r w:rsidR="00B67C0B" w:rsidRPr="00310F2E">
        <w:rPr>
          <w:rFonts w:ascii="Arial" w:hAnsi="Arial" w:cs="Arial"/>
        </w:rPr>
        <w:t>,</w:t>
      </w:r>
      <w:r w:rsidR="00B67C0B" w:rsidRPr="000F524D">
        <w:rPr>
          <w:rFonts w:ascii="Arial" w:hAnsi="Arial" w:cs="Arial"/>
        </w:rPr>
        <w:t xml:space="preserve">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 </w:t>
      </w:r>
      <w:r w:rsidRPr="000F524D">
        <w:rPr>
          <w:rFonts w:ascii="Arial" w:hAnsi="Arial" w:cs="Arial"/>
        </w:rPr>
        <w:t>para verificar que el presupuesto asignado a</w:t>
      </w:r>
      <w:r w:rsidR="0011362D">
        <w:rPr>
          <w:rFonts w:ascii="Arial" w:hAnsi="Arial" w:cs="Arial"/>
        </w:rPr>
        <w:t xml:space="preserve"> </w:t>
      </w:r>
      <w:r w:rsidR="00E57FB8" w:rsidRPr="000F524D">
        <w:rPr>
          <w:rFonts w:ascii="Arial" w:hAnsi="Arial" w:cs="Arial"/>
        </w:rPr>
        <w:t>l</w:t>
      </w:r>
      <w:r w:rsidR="0011362D">
        <w:rPr>
          <w:rFonts w:ascii="Arial" w:hAnsi="Arial" w:cs="Arial"/>
        </w:rPr>
        <w:t>a</w:t>
      </w:r>
      <w:r w:rsidRPr="000F524D">
        <w:rPr>
          <w:rFonts w:ascii="Arial" w:hAnsi="Arial" w:cs="Arial"/>
        </w:rPr>
        <w:t xml:space="preserve"> </w:t>
      </w:r>
      <w:r w:rsidR="0011362D">
        <w:rPr>
          <w:rFonts w:ascii="Arial" w:hAnsi="Arial" w:cs="Arial"/>
          <w:b/>
        </w:rPr>
        <w:t>Comisión de los Derechos Humanos del Estado</w:t>
      </w:r>
      <w:r w:rsidR="0011362D">
        <w:rPr>
          <w:rFonts w:ascii="Arial" w:hAnsi="Arial" w:cs="Arial"/>
        </w:rPr>
        <w:t xml:space="preserve"> </w:t>
      </w:r>
      <w:r w:rsidR="0011362D" w:rsidRPr="00BD57B5">
        <w:rPr>
          <w:rFonts w:ascii="Arial" w:hAnsi="Arial" w:cs="Arial"/>
          <w:b/>
          <w:bCs/>
        </w:rPr>
        <w:t>de Quintana Roo</w:t>
      </w:r>
      <w:r w:rsidRPr="000F524D">
        <w:rPr>
          <w:rFonts w:ascii="Arial" w:hAnsi="Arial" w:cs="Arial"/>
          <w:b/>
        </w:rPr>
        <w:t>,</w:t>
      </w:r>
      <w:r w:rsidRPr="000F524D">
        <w:rPr>
          <w:rFonts w:ascii="Arial" w:hAnsi="Arial" w:cs="Arial"/>
        </w:rPr>
        <w:t xml:space="preserve"> se haya </w:t>
      </w:r>
      <w:r w:rsidR="00B67C0B" w:rsidRPr="000F524D">
        <w:rPr>
          <w:rFonts w:ascii="Arial" w:hAnsi="Arial" w:cs="Arial"/>
        </w:rPr>
        <w:t xml:space="preserve">obtenido </w:t>
      </w:r>
      <w:r w:rsidRPr="000F524D">
        <w:rPr>
          <w:rFonts w:ascii="Arial" w:hAnsi="Arial" w:cs="Arial"/>
        </w:rPr>
        <w:t>y registrado conforme a los montos aprobados, y específicamente, respecto de la muestra auditada señalada en el apartado relativo al alcance, en nuestra opinión se conclu</w:t>
      </w:r>
      <w:r w:rsidR="0011362D">
        <w:rPr>
          <w:rFonts w:ascii="Arial" w:hAnsi="Arial" w:cs="Arial"/>
        </w:rPr>
        <w:t xml:space="preserve">ye que en términos generales, </w:t>
      </w:r>
      <w:r w:rsidR="00E57FB8" w:rsidRPr="000F524D">
        <w:rPr>
          <w:rFonts w:ascii="Arial" w:hAnsi="Arial" w:cs="Arial"/>
        </w:rPr>
        <w:t>l</w:t>
      </w:r>
      <w:r w:rsidR="0011362D">
        <w:rPr>
          <w:rFonts w:ascii="Arial" w:hAnsi="Arial" w:cs="Arial"/>
        </w:rPr>
        <w:t>a</w:t>
      </w:r>
      <w:r w:rsidRPr="000F524D">
        <w:rPr>
          <w:rFonts w:ascii="Arial" w:hAnsi="Arial" w:cs="Arial"/>
        </w:rPr>
        <w:t xml:space="preserve"> </w:t>
      </w:r>
      <w:r w:rsidR="0011362D">
        <w:rPr>
          <w:rFonts w:ascii="Arial" w:hAnsi="Arial" w:cs="Arial"/>
          <w:b/>
        </w:rPr>
        <w:t>Comisión de los Derechos Humanos del Estado</w:t>
      </w:r>
      <w:r w:rsidR="0011362D">
        <w:rPr>
          <w:rFonts w:ascii="Arial" w:hAnsi="Arial" w:cs="Arial"/>
        </w:rPr>
        <w:t xml:space="preserve"> </w:t>
      </w:r>
      <w:r w:rsidR="0011362D" w:rsidRPr="00BD57B5">
        <w:rPr>
          <w:rFonts w:ascii="Arial" w:hAnsi="Arial" w:cs="Arial"/>
          <w:b/>
          <w:bCs/>
        </w:rPr>
        <w:t>de Quintana Roo</w:t>
      </w:r>
      <w:r w:rsidR="0011362D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</w:t>
      </w:r>
      <w:r w:rsidRPr="00E57FB8">
        <w:rPr>
          <w:rFonts w:ascii="Arial" w:hAnsi="Arial" w:cs="Arial"/>
        </w:rPr>
        <w:t>a</w:t>
      </w:r>
      <w:r w:rsidR="00E57FB8" w:rsidRPr="00E57FB8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891F57" w14:textId="01B26BB7" w:rsidR="004E390B" w:rsidRPr="00E024A3" w:rsidRDefault="00E024A3" w:rsidP="004E390B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</w:t>
      </w:r>
      <w:r w:rsidR="0011362D">
        <w:rPr>
          <w:rFonts w:ascii="Arial" w:hAnsi="Arial" w:cs="Arial"/>
        </w:rPr>
        <w:t xml:space="preserve"> </w:t>
      </w:r>
      <w:r w:rsidR="00E57FB8">
        <w:rPr>
          <w:rFonts w:ascii="Arial" w:hAnsi="Arial" w:cs="Arial"/>
        </w:rPr>
        <w:t>l</w:t>
      </w:r>
      <w:r w:rsidR="0011362D">
        <w:rPr>
          <w:rFonts w:ascii="Arial" w:hAnsi="Arial" w:cs="Arial"/>
        </w:rPr>
        <w:t>a</w:t>
      </w:r>
      <w:r w:rsidRPr="00E024A3">
        <w:rPr>
          <w:rFonts w:ascii="Arial" w:hAnsi="Arial" w:cs="Arial"/>
        </w:rPr>
        <w:t xml:space="preserve"> </w:t>
      </w:r>
      <w:r w:rsidR="0011362D">
        <w:rPr>
          <w:rFonts w:ascii="Arial" w:hAnsi="Arial" w:cs="Arial"/>
          <w:b/>
        </w:rPr>
        <w:t>Comisión de los Derechos Humanos del Estado</w:t>
      </w:r>
      <w:r w:rsidR="0011362D">
        <w:rPr>
          <w:rFonts w:ascii="Arial" w:hAnsi="Arial" w:cs="Arial"/>
        </w:rPr>
        <w:t xml:space="preserve"> </w:t>
      </w:r>
      <w:r w:rsidR="0011362D" w:rsidRPr="00BD57B5">
        <w:rPr>
          <w:rFonts w:ascii="Arial" w:hAnsi="Arial" w:cs="Arial"/>
          <w:b/>
          <w:bCs/>
        </w:rPr>
        <w:t>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F47487" w:rsidRPr="00D64F16">
        <w:rPr>
          <w:rFonts w:ascii="Arial" w:hAnsi="Arial" w:cs="Arial"/>
          <w:b/>
          <w:lang w:val="en-US"/>
        </w:rPr>
        <w:t>19-AEMF-E-GOB</w:t>
      </w:r>
      <w:r w:rsidR="00A65BFE" w:rsidRPr="00D64F16">
        <w:rPr>
          <w:rFonts w:ascii="Arial" w:hAnsi="Arial" w:cs="Arial"/>
          <w:b/>
          <w:lang w:val="en-US"/>
        </w:rPr>
        <w:t>-064-129</w:t>
      </w:r>
      <w:r w:rsidRPr="00D64F16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deno</w:t>
      </w:r>
      <w:r w:rsidR="003E6337">
        <w:rPr>
          <w:rFonts w:ascii="Arial" w:hAnsi="Arial" w:cs="Arial"/>
        </w:rPr>
        <w:t xml:space="preserve">minada </w:t>
      </w:r>
      <w:r w:rsidR="003E6337" w:rsidRPr="00B67C0B">
        <w:rPr>
          <w:rFonts w:ascii="Arial" w:hAnsi="Arial" w:cs="Arial"/>
        </w:rPr>
        <w:t>“Auditoría de Cumplimiento Financiero de Gastos y Otras Pérdidas”</w:t>
      </w:r>
      <w:r w:rsidRPr="00E024A3">
        <w:rPr>
          <w:rFonts w:ascii="Arial" w:hAnsi="Arial" w:cs="Arial"/>
        </w:rPr>
        <w:t xml:space="preserve">, cuyo objetivo fue </w:t>
      </w:r>
      <w:r w:rsidR="00B67C0B" w:rsidRPr="00876097">
        <w:rPr>
          <w:rFonts w:ascii="Arial" w:hAnsi="Arial" w:cs="Arial"/>
        </w:rPr>
        <w:t xml:space="preserve">fiscalizar la gestión financiera para comprobar el cumplimiento de lo dispuesto en el Presupuesto de </w:t>
      </w:r>
      <w:r w:rsidR="00B67C0B" w:rsidRPr="00310F2E">
        <w:rPr>
          <w:rFonts w:ascii="Arial" w:hAnsi="Arial" w:cs="Arial"/>
        </w:rPr>
        <w:t>Egresos</w:t>
      </w:r>
      <w:r w:rsidR="00F06B24" w:rsidRPr="00310F2E">
        <w:rPr>
          <w:rFonts w:ascii="Arial" w:hAnsi="Arial" w:cs="Arial"/>
        </w:rPr>
        <w:t xml:space="preserve"> </w:t>
      </w:r>
      <w:r w:rsidR="00F06B24" w:rsidRPr="00310F2E">
        <w:rPr>
          <w:rFonts w:ascii="Arial" w:hAnsi="Arial" w:cs="Arial"/>
          <w:bCs/>
        </w:rPr>
        <w:t>de</w:t>
      </w:r>
      <w:r w:rsidR="006D6B27">
        <w:rPr>
          <w:rFonts w:ascii="Arial" w:hAnsi="Arial" w:cs="Arial"/>
          <w:bCs/>
        </w:rPr>
        <w:t xml:space="preserve"> </w:t>
      </w:r>
      <w:r w:rsidR="00F06B24" w:rsidRPr="00310F2E">
        <w:rPr>
          <w:rFonts w:ascii="Arial" w:hAnsi="Arial" w:cs="Arial"/>
          <w:bCs/>
        </w:rPr>
        <w:t>l</w:t>
      </w:r>
      <w:r w:rsidR="006D6B27">
        <w:rPr>
          <w:rFonts w:ascii="Arial" w:hAnsi="Arial" w:cs="Arial"/>
          <w:bCs/>
        </w:rPr>
        <w:t>a</w:t>
      </w:r>
      <w:r w:rsidR="00F06B24" w:rsidRPr="00310F2E">
        <w:rPr>
          <w:rFonts w:ascii="Arial" w:hAnsi="Arial" w:cs="Arial"/>
          <w:bCs/>
        </w:rPr>
        <w:t xml:space="preserve"> </w:t>
      </w:r>
      <w:r w:rsidR="006D6B27">
        <w:rPr>
          <w:rFonts w:ascii="Arial" w:hAnsi="Arial" w:cs="Arial"/>
          <w:b/>
        </w:rPr>
        <w:t>Comisión de los Derechos Humanos del Estado</w:t>
      </w:r>
      <w:r w:rsidR="006D6B27">
        <w:rPr>
          <w:rFonts w:ascii="Arial" w:hAnsi="Arial" w:cs="Arial"/>
        </w:rPr>
        <w:t xml:space="preserve"> </w:t>
      </w:r>
      <w:r w:rsidR="006D6B27" w:rsidRPr="00BD57B5">
        <w:rPr>
          <w:rFonts w:ascii="Arial" w:hAnsi="Arial" w:cs="Arial"/>
          <w:b/>
          <w:bCs/>
        </w:rPr>
        <w:t>de Quintana Roo</w:t>
      </w:r>
      <w:r w:rsidR="00F06B24" w:rsidRPr="00310F2E">
        <w:rPr>
          <w:rFonts w:ascii="Arial" w:hAnsi="Arial" w:cs="Arial"/>
          <w:b/>
          <w:bCs/>
        </w:rPr>
        <w:t xml:space="preserve"> </w:t>
      </w:r>
      <w:r w:rsidR="00F06B24" w:rsidRPr="00310F2E">
        <w:rPr>
          <w:rFonts w:ascii="Arial" w:hAnsi="Arial" w:cs="Arial"/>
          <w:bCs/>
        </w:rPr>
        <w:t>para el ejercicio 2019</w:t>
      </w:r>
      <w:r w:rsidR="00B67C0B" w:rsidRPr="00310F2E">
        <w:rPr>
          <w:rFonts w:ascii="Arial" w:hAnsi="Arial" w:cs="Arial"/>
        </w:rPr>
        <w:t>,</w:t>
      </w:r>
      <w:r w:rsidR="00B67C0B" w:rsidRPr="00876097">
        <w:rPr>
          <w:rFonts w:ascii="Arial" w:hAnsi="Arial" w:cs="Arial"/>
        </w:rPr>
        <w:t xml:space="preserve">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aplicables,</w:t>
      </w:r>
      <w:r w:rsidR="00B67C0B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 a</w:t>
      </w:r>
      <w:r w:rsidR="006D6B27">
        <w:rPr>
          <w:rFonts w:ascii="Arial" w:hAnsi="Arial" w:cs="Arial"/>
        </w:rPr>
        <w:t xml:space="preserve"> </w:t>
      </w:r>
      <w:r w:rsidR="003E6337">
        <w:rPr>
          <w:rFonts w:ascii="Arial" w:hAnsi="Arial" w:cs="Arial"/>
        </w:rPr>
        <w:t>l</w:t>
      </w:r>
      <w:r w:rsidR="006D6B27">
        <w:rPr>
          <w:rFonts w:ascii="Arial" w:hAnsi="Arial" w:cs="Arial"/>
        </w:rPr>
        <w:t>a</w:t>
      </w:r>
      <w:r w:rsidRPr="00E024A3">
        <w:rPr>
          <w:rFonts w:ascii="Arial" w:hAnsi="Arial" w:cs="Arial"/>
        </w:rPr>
        <w:t xml:space="preserve"> </w:t>
      </w:r>
      <w:r w:rsidR="006D6B27">
        <w:rPr>
          <w:rFonts w:ascii="Arial" w:hAnsi="Arial" w:cs="Arial"/>
          <w:b/>
        </w:rPr>
        <w:t>Comisión de los Derechos Humanos del Estado</w:t>
      </w:r>
      <w:r w:rsidR="006D6B27">
        <w:rPr>
          <w:rFonts w:ascii="Arial" w:hAnsi="Arial" w:cs="Arial"/>
        </w:rPr>
        <w:t xml:space="preserve"> </w:t>
      </w:r>
      <w:r w:rsidR="006D6B27" w:rsidRPr="00BD57B5">
        <w:rPr>
          <w:rFonts w:ascii="Arial" w:hAnsi="Arial" w:cs="Arial"/>
          <w:b/>
          <w:bCs/>
        </w:rPr>
        <w:t>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</w:t>
      </w:r>
      <w:r w:rsidRPr="00E024A3">
        <w:rPr>
          <w:rFonts w:ascii="Arial" w:hAnsi="Arial" w:cs="Arial"/>
        </w:rPr>
        <w:lastRenderedPageBreak/>
        <w:t>aprobados, y específicamente, respecto de la muestra auditada señalada en el apartado relativo al alcance, en nuestra opinión se conclu</w:t>
      </w:r>
      <w:r w:rsidR="003E6337">
        <w:rPr>
          <w:rFonts w:ascii="Arial" w:hAnsi="Arial" w:cs="Arial"/>
        </w:rPr>
        <w:t>ye que en tér</w:t>
      </w:r>
      <w:r w:rsidR="002C6EA3">
        <w:rPr>
          <w:rFonts w:ascii="Arial" w:hAnsi="Arial" w:cs="Arial"/>
        </w:rPr>
        <w:t xml:space="preserve">minos generales, </w:t>
      </w:r>
      <w:r w:rsidR="003E6337">
        <w:rPr>
          <w:rFonts w:ascii="Arial" w:hAnsi="Arial" w:cs="Arial"/>
        </w:rPr>
        <w:t>l</w:t>
      </w:r>
      <w:r w:rsidR="006D6B27">
        <w:rPr>
          <w:rFonts w:ascii="Arial" w:hAnsi="Arial" w:cs="Arial"/>
        </w:rPr>
        <w:t>a</w:t>
      </w:r>
      <w:r w:rsidRPr="00E024A3">
        <w:rPr>
          <w:rFonts w:ascii="Arial" w:hAnsi="Arial" w:cs="Arial"/>
        </w:rPr>
        <w:t xml:space="preserve"> </w:t>
      </w:r>
      <w:r w:rsidR="006D6B27">
        <w:rPr>
          <w:rFonts w:ascii="Arial" w:hAnsi="Arial" w:cs="Arial"/>
          <w:b/>
        </w:rPr>
        <w:t>Comisión de los Derechos Humanos del Estado</w:t>
      </w:r>
      <w:r w:rsidR="006D6B27">
        <w:rPr>
          <w:rFonts w:ascii="Arial" w:hAnsi="Arial" w:cs="Arial"/>
        </w:rPr>
        <w:t xml:space="preserve"> </w:t>
      </w:r>
      <w:r w:rsidR="006D6B27" w:rsidRPr="00BD57B5">
        <w:rPr>
          <w:rFonts w:ascii="Arial" w:hAnsi="Arial" w:cs="Arial"/>
          <w:b/>
          <w:bCs/>
        </w:rPr>
        <w:t>de Quintana Roo</w:t>
      </w:r>
      <w:r w:rsidR="003E6337" w:rsidRPr="003E6337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 xml:space="preserve">cumplió con las disposiciones legales y normativas que son aplicables en </w:t>
      </w:r>
      <w:r w:rsidRPr="00E51B58">
        <w:rPr>
          <w:rFonts w:ascii="Arial" w:hAnsi="Arial" w:cs="Arial"/>
        </w:rPr>
        <w:t>la materia</w:t>
      </w:r>
      <w:r w:rsidR="002C6EA3">
        <w:rPr>
          <w:rFonts w:ascii="Arial" w:hAnsi="Arial" w:cs="Arial"/>
        </w:rPr>
        <w:t>.</w:t>
      </w:r>
      <w:r w:rsidR="004E390B" w:rsidRPr="00E51B58">
        <w:rPr>
          <w:rFonts w:ascii="Arial" w:hAnsi="Arial" w:cs="Arial"/>
        </w:rPr>
        <w:t xml:space="preserve"> </w:t>
      </w:r>
    </w:p>
    <w:p w14:paraId="1C4EE215" w14:textId="61244D20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8FD8153" w14:textId="096D6405" w:rsidR="004E390B" w:rsidRPr="00E024A3" w:rsidRDefault="00190AA8" w:rsidP="004E390B">
      <w:pPr>
        <w:spacing w:line="360" w:lineRule="auto"/>
        <w:ind w:right="190"/>
        <w:jc w:val="both"/>
        <w:rPr>
          <w:rFonts w:ascii="Arial" w:hAnsi="Arial" w:cs="Arial"/>
        </w:rPr>
      </w:pPr>
      <w:r w:rsidRPr="00190AA8">
        <w:rPr>
          <w:rFonts w:ascii="Arial" w:hAnsi="Arial" w:cs="Arial"/>
        </w:rPr>
        <w:t>La recomendación</w:t>
      </w:r>
      <w:r w:rsidR="004E390B" w:rsidRPr="00190AA8">
        <w:rPr>
          <w:rFonts w:ascii="Arial" w:hAnsi="Arial" w:cs="Arial"/>
        </w:rPr>
        <w:t xml:space="preserve"> emitida</w:t>
      </w:r>
      <w:r>
        <w:rPr>
          <w:rFonts w:ascii="Arial" w:hAnsi="Arial" w:cs="Arial"/>
        </w:rPr>
        <w:t xml:space="preserve"> quedará formalmente promovida</w:t>
      </w:r>
      <w:r w:rsidR="004E390B" w:rsidRPr="00E024A3">
        <w:rPr>
          <w:rFonts w:ascii="Arial" w:hAnsi="Arial" w:cs="Arial"/>
        </w:rPr>
        <w:t xml:space="preserve">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2" w:name="_Hlk22646504"/>
      <w:r w:rsidR="004E390B" w:rsidRPr="00E024A3">
        <w:rPr>
          <w:rFonts w:ascii="Arial" w:hAnsi="Arial" w:cs="Arial"/>
        </w:rPr>
        <w:t>a las mejoras realizadas y las acciones emprendidas</w:t>
      </w:r>
      <w:bookmarkEnd w:id="12"/>
      <w:r w:rsidR="004E390B"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48AFAF53" w14:textId="77777777" w:rsidR="004E390B" w:rsidRDefault="004E390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5DCE932B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8F0BD06" w14:textId="77777777" w:rsidR="00E51B58" w:rsidRPr="00E024A3" w:rsidRDefault="00E51B58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53E2EEAA" w:rsidR="00E024A3" w:rsidRPr="00E024A3" w:rsidRDefault="00E024A3" w:rsidP="00306913">
      <w:pPr>
        <w:spacing w:line="360" w:lineRule="auto"/>
        <w:ind w:right="190"/>
        <w:rPr>
          <w:rFonts w:ascii="Arial" w:hAnsi="Arial" w:cs="Arial"/>
          <w:b/>
        </w:rPr>
      </w:pPr>
    </w:p>
    <w:p w14:paraId="242C39A0" w14:textId="11EE71DD" w:rsidR="003E6337" w:rsidRPr="003E6337" w:rsidRDefault="003E6337" w:rsidP="0030691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E6337">
        <w:rPr>
          <w:rFonts w:ascii="Arial" w:hAnsi="Arial" w:cs="Arial"/>
          <w:b/>
        </w:rPr>
        <w:t>L.C.C. MANUEL PALACIOS HERRERA</w:t>
      </w:r>
    </w:p>
    <w:p w14:paraId="0914BAE8" w14:textId="66ED1F34" w:rsidR="008E2DDC" w:rsidRDefault="008E2DDC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3A597E4" w14:textId="3504528B" w:rsidR="009F01E7" w:rsidRDefault="009F01E7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1DF6F33" w14:textId="66CABB0E" w:rsidR="003109BC" w:rsidRDefault="003109BC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A770021" w14:textId="042D5197" w:rsidR="003109BC" w:rsidRDefault="003109BC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99FC108" w14:textId="512AB4DD" w:rsidR="003109BC" w:rsidRDefault="003109BC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E696EB4" w14:textId="15040E24" w:rsidR="003109BC" w:rsidRDefault="003109BC" w:rsidP="00BE6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5C614E6" w14:textId="22431552" w:rsidR="00E51B58" w:rsidRDefault="00E51B58" w:rsidP="00E51B58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51B58" w:rsidSect="00B8533A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2F9C" w14:textId="77777777" w:rsidR="00207C77" w:rsidRDefault="00207C77">
      <w:r>
        <w:separator/>
      </w:r>
    </w:p>
  </w:endnote>
  <w:endnote w:type="continuationSeparator" w:id="0">
    <w:p w14:paraId="1B7BDD18" w14:textId="77777777" w:rsidR="00207C77" w:rsidRDefault="00207C77">
      <w:r>
        <w:continuationSeparator/>
      </w:r>
    </w:p>
  </w:endnote>
  <w:endnote w:type="continuationNotice" w:id="1">
    <w:p w14:paraId="456C486E" w14:textId="77777777" w:rsidR="00207C77" w:rsidRDefault="00207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13A0D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B13A0D" w:rsidRPr="00D875E2" w:rsidRDefault="00B13A0D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4AF14230" w:rsidR="00B13A0D" w:rsidRPr="00B516B6" w:rsidRDefault="00B13A0D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101E76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101E76">
      <w:rPr>
        <w:rFonts w:ascii="Arial" w:hAnsi="Arial" w:cs="Arial"/>
        <w:b/>
        <w:bCs/>
        <w:noProof/>
        <w:sz w:val="18"/>
        <w:szCs w:val="18"/>
      </w:rPr>
      <w:t>26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33BC" w14:textId="77777777" w:rsidR="00207C77" w:rsidRDefault="00207C77">
      <w:r>
        <w:separator/>
      </w:r>
    </w:p>
  </w:footnote>
  <w:footnote w:type="continuationSeparator" w:id="0">
    <w:p w14:paraId="0C38CAF1" w14:textId="77777777" w:rsidR="00207C77" w:rsidRDefault="00207C77">
      <w:r>
        <w:continuationSeparator/>
      </w:r>
    </w:p>
  </w:footnote>
  <w:footnote w:type="continuationNotice" w:id="1">
    <w:p w14:paraId="782092D9" w14:textId="77777777" w:rsidR="00207C77" w:rsidRDefault="00207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B13A0D" w:rsidRPr="006F757C" w14:paraId="00E806EE" w14:textId="77777777" w:rsidTr="0081563D">
      <w:tc>
        <w:tcPr>
          <w:tcW w:w="2055" w:type="dxa"/>
          <w:vAlign w:val="center"/>
        </w:tcPr>
        <w:p w14:paraId="7F6A28AA" w14:textId="77777777" w:rsidR="00B13A0D" w:rsidRPr="00CF3DF4" w:rsidRDefault="00B13A0D" w:rsidP="008E12A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6A70350" w14:textId="77777777" w:rsidR="00B13A0D" w:rsidRPr="00CF3DF4" w:rsidRDefault="00B13A0D" w:rsidP="008E12A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036C9C9" w14:textId="26B8714D" w:rsidR="00B13A0D" w:rsidRPr="00207E4F" w:rsidRDefault="00B13A0D" w:rsidP="008E12A7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B13A0D" w:rsidRPr="003316E8" w14:paraId="1A8272A1" w14:textId="77777777" w:rsidTr="0081563D">
      <w:tc>
        <w:tcPr>
          <w:tcW w:w="2055" w:type="dxa"/>
          <w:vAlign w:val="center"/>
          <w:hideMark/>
        </w:tcPr>
        <w:p w14:paraId="605E82F2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52D4FFD" wp14:editId="366246CC">
                <wp:extent cx="885825" cy="1231240"/>
                <wp:effectExtent l="0" t="0" r="0" b="762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4D25762" w14:textId="77777777" w:rsidR="00B13A0D" w:rsidRDefault="00B13A0D" w:rsidP="008E12A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346F04E6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221BAB2C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7342C830" wp14:editId="6406CF99">
                <wp:extent cx="1200150" cy="1190625"/>
                <wp:effectExtent l="0" t="0" r="0" b="0"/>
                <wp:docPr id="45" name="Imagen 45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3A0D" w:rsidRPr="003316E8" w14:paraId="29DE6642" w14:textId="77777777" w:rsidTr="0081563D"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 w14:paraId="19745472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nil"/>
            <w:right w:val="nil"/>
          </w:tcBorders>
        </w:tcPr>
        <w:p w14:paraId="1ED8579B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</w:tcPr>
        <w:p w14:paraId="6CA5A601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  <w:tr w:rsidR="00B13A0D" w:rsidRPr="003316E8" w14:paraId="507720AC" w14:textId="77777777" w:rsidTr="0081563D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405A90C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8331E9A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C29F3B4" w14:textId="77777777" w:rsidR="00B13A0D" w:rsidRPr="003316E8" w:rsidRDefault="00B13A0D" w:rsidP="008E12A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1790BFE" w14:textId="77777777" w:rsidR="00B13A0D" w:rsidRPr="004D35FF" w:rsidRDefault="00B13A0D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FE4D0C"/>
    <w:multiLevelType w:val="hybridMultilevel"/>
    <w:tmpl w:val="085CEDEA"/>
    <w:lvl w:ilvl="0" w:tplc="796EF9F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CA6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764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4CF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248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0C0"/>
    <w:rsid w:val="000D4209"/>
    <w:rsid w:val="000D4CF3"/>
    <w:rsid w:val="000D5404"/>
    <w:rsid w:val="000D54CC"/>
    <w:rsid w:val="000D58B0"/>
    <w:rsid w:val="000D5F86"/>
    <w:rsid w:val="000D60B2"/>
    <w:rsid w:val="000D6793"/>
    <w:rsid w:val="000D69C8"/>
    <w:rsid w:val="000D73C4"/>
    <w:rsid w:val="000E063B"/>
    <w:rsid w:val="000E191A"/>
    <w:rsid w:val="000E19DB"/>
    <w:rsid w:val="000E1C5E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65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24D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1E76"/>
    <w:rsid w:val="001025A7"/>
    <w:rsid w:val="0010276E"/>
    <w:rsid w:val="00102C0B"/>
    <w:rsid w:val="00104433"/>
    <w:rsid w:val="00104750"/>
    <w:rsid w:val="0010484E"/>
    <w:rsid w:val="00104ABC"/>
    <w:rsid w:val="00105183"/>
    <w:rsid w:val="00105807"/>
    <w:rsid w:val="00105A9E"/>
    <w:rsid w:val="00105C6E"/>
    <w:rsid w:val="00105D1B"/>
    <w:rsid w:val="00105EAD"/>
    <w:rsid w:val="00105F4F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2B9"/>
    <w:rsid w:val="00110332"/>
    <w:rsid w:val="00110CB4"/>
    <w:rsid w:val="001117C8"/>
    <w:rsid w:val="0011232C"/>
    <w:rsid w:val="0011234F"/>
    <w:rsid w:val="00112484"/>
    <w:rsid w:val="00112F2E"/>
    <w:rsid w:val="00113504"/>
    <w:rsid w:val="0011362D"/>
    <w:rsid w:val="00113839"/>
    <w:rsid w:val="0011490C"/>
    <w:rsid w:val="00115342"/>
    <w:rsid w:val="001158E8"/>
    <w:rsid w:val="00115A24"/>
    <w:rsid w:val="00115E1E"/>
    <w:rsid w:val="00116397"/>
    <w:rsid w:val="00116D21"/>
    <w:rsid w:val="0011728E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7DF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B9C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032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CC6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2E4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AA8"/>
    <w:rsid w:val="00190D09"/>
    <w:rsid w:val="00190D5D"/>
    <w:rsid w:val="00191C17"/>
    <w:rsid w:val="00191D40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DCD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4E9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606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449"/>
    <w:rsid w:val="001D369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521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C77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CC4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0FD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B65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49C0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66F"/>
    <w:rsid w:val="0025587D"/>
    <w:rsid w:val="002559E8"/>
    <w:rsid w:val="002564C2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3B3B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E3C"/>
    <w:rsid w:val="00290E7A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867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AEF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2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6EA3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C89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4F"/>
    <w:rsid w:val="002D4FEF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380"/>
    <w:rsid w:val="002F4A18"/>
    <w:rsid w:val="002F51B9"/>
    <w:rsid w:val="002F5447"/>
    <w:rsid w:val="002F570F"/>
    <w:rsid w:val="002F599E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15C"/>
    <w:rsid w:val="00301294"/>
    <w:rsid w:val="00302340"/>
    <w:rsid w:val="0030277E"/>
    <w:rsid w:val="00302C52"/>
    <w:rsid w:val="00303338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913"/>
    <w:rsid w:val="00306B1C"/>
    <w:rsid w:val="00307224"/>
    <w:rsid w:val="003103D7"/>
    <w:rsid w:val="00310537"/>
    <w:rsid w:val="003105E2"/>
    <w:rsid w:val="0031062A"/>
    <w:rsid w:val="003109BC"/>
    <w:rsid w:val="00310E18"/>
    <w:rsid w:val="00310F2E"/>
    <w:rsid w:val="00311191"/>
    <w:rsid w:val="00311477"/>
    <w:rsid w:val="00311F6E"/>
    <w:rsid w:val="003123A5"/>
    <w:rsid w:val="00312F28"/>
    <w:rsid w:val="003133D6"/>
    <w:rsid w:val="00313971"/>
    <w:rsid w:val="00313CE5"/>
    <w:rsid w:val="00313D64"/>
    <w:rsid w:val="00313DBE"/>
    <w:rsid w:val="00314C13"/>
    <w:rsid w:val="00315284"/>
    <w:rsid w:val="003154F8"/>
    <w:rsid w:val="003157EC"/>
    <w:rsid w:val="00315A8A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4F9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3D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0521"/>
    <w:rsid w:val="003418B1"/>
    <w:rsid w:val="00341918"/>
    <w:rsid w:val="00341A5E"/>
    <w:rsid w:val="00341BC5"/>
    <w:rsid w:val="00341D6A"/>
    <w:rsid w:val="00342850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46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BBB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59A"/>
    <w:rsid w:val="00367E1D"/>
    <w:rsid w:val="00367F2C"/>
    <w:rsid w:val="00370041"/>
    <w:rsid w:val="00370063"/>
    <w:rsid w:val="00370EA7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575"/>
    <w:rsid w:val="003767E1"/>
    <w:rsid w:val="003768B4"/>
    <w:rsid w:val="00377523"/>
    <w:rsid w:val="0037786A"/>
    <w:rsid w:val="00377A0D"/>
    <w:rsid w:val="00377D85"/>
    <w:rsid w:val="003805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082"/>
    <w:rsid w:val="00391349"/>
    <w:rsid w:val="0039137C"/>
    <w:rsid w:val="00391811"/>
    <w:rsid w:val="003919CA"/>
    <w:rsid w:val="00391B50"/>
    <w:rsid w:val="00391CA7"/>
    <w:rsid w:val="00391ECB"/>
    <w:rsid w:val="00391F2C"/>
    <w:rsid w:val="00392B63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160F"/>
    <w:rsid w:val="003A2AC1"/>
    <w:rsid w:val="003A2CA3"/>
    <w:rsid w:val="003A3DBB"/>
    <w:rsid w:val="003A487C"/>
    <w:rsid w:val="003A4F86"/>
    <w:rsid w:val="003A5148"/>
    <w:rsid w:val="003A55CC"/>
    <w:rsid w:val="003A5743"/>
    <w:rsid w:val="003A57AA"/>
    <w:rsid w:val="003A57EE"/>
    <w:rsid w:val="003A65D0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90C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58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9D7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337"/>
    <w:rsid w:val="003E688B"/>
    <w:rsid w:val="003E6E6E"/>
    <w:rsid w:val="003E79BF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5A6"/>
    <w:rsid w:val="003F2805"/>
    <w:rsid w:val="003F2C67"/>
    <w:rsid w:val="003F333B"/>
    <w:rsid w:val="003F3C45"/>
    <w:rsid w:val="003F4BEF"/>
    <w:rsid w:val="003F4DBC"/>
    <w:rsid w:val="003F55D1"/>
    <w:rsid w:val="003F5C00"/>
    <w:rsid w:val="003F694F"/>
    <w:rsid w:val="003F6DB4"/>
    <w:rsid w:val="003F713B"/>
    <w:rsid w:val="003F7421"/>
    <w:rsid w:val="003F7596"/>
    <w:rsid w:val="00400A54"/>
    <w:rsid w:val="00400B70"/>
    <w:rsid w:val="00400DF5"/>
    <w:rsid w:val="00400EF4"/>
    <w:rsid w:val="004011C8"/>
    <w:rsid w:val="004016CD"/>
    <w:rsid w:val="00401890"/>
    <w:rsid w:val="004018BF"/>
    <w:rsid w:val="0040326E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932"/>
    <w:rsid w:val="00413191"/>
    <w:rsid w:val="004132AD"/>
    <w:rsid w:val="004135C0"/>
    <w:rsid w:val="00413C8D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2624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384"/>
    <w:rsid w:val="00425646"/>
    <w:rsid w:val="00426049"/>
    <w:rsid w:val="00426116"/>
    <w:rsid w:val="004264EA"/>
    <w:rsid w:val="00426F00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8FB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149"/>
    <w:rsid w:val="00452557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4955"/>
    <w:rsid w:val="00465032"/>
    <w:rsid w:val="00465301"/>
    <w:rsid w:val="00465996"/>
    <w:rsid w:val="004659D2"/>
    <w:rsid w:val="00465C62"/>
    <w:rsid w:val="004661A3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15D0"/>
    <w:rsid w:val="00472DEC"/>
    <w:rsid w:val="00473923"/>
    <w:rsid w:val="00473B1A"/>
    <w:rsid w:val="00473E03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1E41"/>
    <w:rsid w:val="0049235A"/>
    <w:rsid w:val="004932EB"/>
    <w:rsid w:val="0049365C"/>
    <w:rsid w:val="00493994"/>
    <w:rsid w:val="004946CD"/>
    <w:rsid w:val="00495105"/>
    <w:rsid w:val="004958FA"/>
    <w:rsid w:val="00495956"/>
    <w:rsid w:val="00496584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471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AD4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94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0A94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5FF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90B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E7DE3"/>
    <w:rsid w:val="004F00D0"/>
    <w:rsid w:val="004F0191"/>
    <w:rsid w:val="004F01A7"/>
    <w:rsid w:val="004F08BD"/>
    <w:rsid w:val="004F1BC6"/>
    <w:rsid w:val="004F1C5D"/>
    <w:rsid w:val="004F1F4A"/>
    <w:rsid w:val="004F1F7F"/>
    <w:rsid w:val="004F230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A0A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E3B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2C9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949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2C5B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572"/>
    <w:rsid w:val="0055184C"/>
    <w:rsid w:val="00551B40"/>
    <w:rsid w:val="00551E47"/>
    <w:rsid w:val="00552F09"/>
    <w:rsid w:val="00552F20"/>
    <w:rsid w:val="00552FEE"/>
    <w:rsid w:val="005530FC"/>
    <w:rsid w:val="00554450"/>
    <w:rsid w:val="00554C86"/>
    <w:rsid w:val="00554D29"/>
    <w:rsid w:val="005556A1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6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A4B"/>
    <w:rsid w:val="005A2646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06E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52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0BD9"/>
    <w:rsid w:val="005F14C1"/>
    <w:rsid w:val="005F165C"/>
    <w:rsid w:val="005F165E"/>
    <w:rsid w:val="005F1984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0FCB"/>
    <w:rsid w:val="006010D8"/>
    <w:rsid w:val="00601227"/>
    <w:rsid w:val="00601B70"/>
    <w:rsid w:val="00601C44"/>
    <w:rsid w:val="00601D66"/>
    <w:rsid w:val="00602372"/>
    <w:rsid w:val="0060250B"/>
    <w:rsid w:val="00602532"/>
    <w:rsid w:val="00602588"/>
    <w:rsid w:val="0060301C"/>
    <w:rsid w:val="006036B4"/>
    <w:rsid w:val="00603DCC"/>
    <w:rsid w:val="00604048"/>
    <w:rsid w:val="00604225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0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1DE"/>
    <w:rsid w:val="0062063E"/>
    <w:rsid w:val="00620C3F"/>
    <w:rsid w:val="00620D6A"/>
    <w:rsid w:val="0062141B"/>
    <w:rsid w:val="00621497"/>
    <w:rsid w:val="00621EAC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1F"/>
    <w:rsid w:val="006310F0"/>
    <w:rsid w:val="00631A51"/>
    <w:rsid w:val="00631EF4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996"/>
    <w:rsid w:val="00652F51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06B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99C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0EA"/>
    <w:rsid w:val="00696474"/>
    <w:rsid w:val="00696C92"/>
    <w:rsid w:val="00697154"/>
    <w:rsid w:val="006A0089"/>
    <w:rsid w:val="006A07DD"/>
    <w:rsid w:val="006A0B64"/>
    <w:rsid w:val="006A0CD1"/>
    <w:rsid w:val="006A0D61"/>
    <w:rsid w:val="006A13F3"/>
    <w:rsid w:val="006A193D"/>
    <w:rsid w:val="006A29F4"/>
    <w:rsid w:val="006A3110"/>
    <w:rsid w:val="006A35FE"/>
    <w:rsid w:val="006A3C79"/>
    <w:rsid w:val="006A3F02"/>
    <w:rsid w:val="006A4126"/>
    <w:rsid w:val="006A44B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929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2AA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27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9BD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56"/>
    <w:rsid w:val="00721178"/>
    <w:rsid w:val="007211FA"/>
    <w:rsid w:val="007224C4"/>
    <w:rsid w:val="007224FE"/>
    <w:rsid w:val="00723244"/>
    <w:rsid w:val="0072337E"/>
    <w:rsid w:val="00723ABD"/>
    <w:rsid w:val="00723E9F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7FC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BAA"/>
    <w:rsid w:val="00744CFD"/>
    <w:rsid w:val="00745078"/>
    <w:rsid w:val="00745871"/>
    <w:rsid w:val="00745DE6"/>
    <w:rsid w:val="00746133"/>
    <w:rsid w:val="00746F90"/>
    <w:rsid w:val="0074723F"/>
    <w:rsid w:val="00747889"/>
    <w:rsid w:val="00750C62"/>
    <w:rsid w:val="007510E3"/>
    <w:rsid w:val="00751140"/>
    <w:rsid w:val="00751BCD"/>
    <w:rsid w:val="007522FB"/>
    <w:rsid w:val="00752330"/>
    <w:rsid w:val="00753FC2"/>
    <w:rsid w:val="00754531"/>
    <w:rsid w:val="00754603"/>
    <w:rsid w:val="007547CB"/>
    <w:rsid w:val="00754A47"/>
    <w:rsid w:val="00754B61"/>
    <w:rsid w:val="00755784"/>
    <w:rsid w:val="0075580E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907"/>
    <w:rsid w:val="00761C93"/>
    <w:rsid w:val="00761FA3"/>
    <w:rsid w:val="00762D0F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59B3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60C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5FF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033"/>
    <w:rsid w:val="007A021F"/>
    <w:rsid w:val="007A02EE"/>
    <w:rsid w:val="007A0FEF"/>
    <w:rsid w:val="007A1ADA"/>
    <w:rsid w:val="007A1F6A"/>
    <w:rsid w:val="007A21DB"/>
    <w:rsid w:val="007A2EE9"/>
    <w:rsid w:val="007A3398"/>
    <w:rsid w:val="007A36B9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E09"/>
    <w:rsid w:val="007A7156"/>
    <w:rsid w:val="007A767C"/>
    <w:rsid w:val="007A7A18"/>
    <w:rsid w:val="007B0286"/>
    <w:rsid w:val="007B02D8"/>
    <w:rsid w:val="007B078D"/>
    <w:rsid w:val="007B083F"/>
    <w:rsid w:val="007B08F3"/>
    <w:rsid w:val="007B1830"/>
    <w:rsid w:val="007B1C31"/>
    <w:rsid w:val="007B1D61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CD9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25B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258"/>
    <w:rsid w:val="007F76EF"/>
    <w:rsid w:val="00800005"/>
    <w:rsid w:val="008002BC"/>
    <w:rsid w:val="00800582"/>
    <w:rsid w:val="00800588"/>
    <w:rsid w:val="00800E5A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63D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01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697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0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967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CD0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CDC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073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67F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097"/>
    <w:rsid w:val="0087638F"/>
    <w:rsid w:val="008763EB"/>
    <w:rsid w:val="00877504"/>
    <w:rsid w:val="00877750"/>
    <w:rsid w:val="00877A1E"/>
    <w:rsid w:val="00877B49"/>
    <w:rsid w:val="00877E7C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005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515"/>
    <w:rsid w:val="008A1FA0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2E0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714"/>
    <w:rsid w:val="008C6AF0"/>
    <w:rsid w:val="008C6C5D"/>
    <w:rsid w:val="008C74BC"/>
    <w:rsid w:val="008C7630"/>
    <w:rsid w:val="008C774A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2A7"/>
    <w:rsid w:val="008E1A91"/>
    <w:rsid w:val="008E2DDC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6C0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2C5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0F4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7FA"/>
    <w:rsid w:val="00941D57"/>
    <w:rsid w:val="00942205"/>
    <w:rsid w:val="0094275B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594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2961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7E4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5E1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525"/>
    <w:rsid w:val="00976B84"/>
    <w:rsid w:val="009772B3"/>
    <w:rsid w:val="00977397"/>
    <w:rsid w:val="00977806"/>
    <w:rsid w:val="009803E9"/>
    <w:rsid w:val="00980527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BE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885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DDA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1E7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10E"/>
    <w:rsid w:val="00A03597"/>
    <w:rsid w:val="00A035E7"/>
    <w:rsid w:val="00A03721"/>
    <w:rsid w:val="00A03D26"/>
    <w:rsid w:val="00A040AD"/>
    <w:rsid w:val="00A0475A"/>
    <w:rsid w:val="00A048F2"/>
    <w:rsid w:val="00A04F15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E1D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6DC"/>
    <w:rsid w:val="00A168E2"/>
    <w:rsid w:val="00A21831"/>
    <w:rsid w:val="00A22A8C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641"/>
    <w:rsid w:val="00A26BAC"/>
    <w:rsid w:val="00A26BAE"/>
    <w:rsid w:val="00A26EDF"/>
    <w:rsid w:val="00A273E8"/>
    <w:rsid w:val="00A277CF"/>
    <w:rsid w:val="00A277F8"/>
    <w:rsid w:val="00A27A4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AC3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2A2"/>
    <w:rsid w:val="00A513F7"/>
    <w:rsid w:val="00A520CE"/>
    <w:rsid w:val="00A52C15"/>
    <w:rsid w:val="00A52C74"/>
    <w:rsid w:val="00A538FE"/>
    <w:rsid w:val="00A53A90"/>
    <w:rsid w:val="00A53C0E"/>
    <w:rsid w:val="00A54554"/>
    <w:rsid w:val="00A5469E"/>
    <w:rsid w:val="00A55359"/>
    <w:rsid w:val="00A55406"/>
    <w:rsid w:val="00A555A8"/>
    <w:rsid w:val="00A55A81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BFE"/>
    <w:rsid w:val="00A65D4B"/>
    <w:rsid w:val="00A66456"/>
    <w:rsid w:val="00A66BC8"/>
    <w:rsid w:val="00A67A32"/>
    <w:rsid w:val="00A7016B"/>
    <w:rsid w:val="00A70209"/>
    <w:rsid w:val="00A70AD6"/>
    <w:rsid w:val="00A70BAF"/>
    <w:rsid w:val="00A717A1"/>
    <w:rsid w:val="00A71DBD"/>
    <w:rsid w:val="00A720AA"/>
    <w:rsid w:val="00A72722"/>
    <w:rsid w:val="00A7273D"/>
    <w:rsid w:val="00A72B63"/>
    <w:rsid w:val="00A72BC6"/>
    <w:rsid w:val="00A7307C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0A2"/>
    <w:rsid w:val="00A822E1"/>
    <w:rsid w:val="00A82B3A"/>
    <w:rsid w:val="00A82FD9"/>
    <w:rsid w:val="00A83266"/>
    <w:rsid w:val="00A8328E"/>
    <w:rsid w:val="00A83342"/>
    <w:rsid w:val="00A833A7"/>
    <w:rsid w:val="00A838F4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9A9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0E3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659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B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5EFD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296"/>
    <w:rsid w:val="00B0530F"/>
    <w:rsid w:val="00B0575C"/>
    <w:rsid w:val="00B05B53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3A0D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24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4F4"/>
    <w:rsid w:val="00B27670"/>
    <w:rsid w:val="00B27678"/>
    <w:rsid w:val="00B278E6"/>
    <w:rsid w:val="00B27A23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24B"/>
    <w:rsid w:val="00B375B1"/>
    <w:rsid w:val="00B37DBA"/>
    <w:rsid w:val="00B37EE3"/>
    <w:rsid w:val="00B40014"/>
    <w:rsid w:val="00B40890"/>
    <w:rsid w:val="00B40A7A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0A16"/>
    <w:rsid w:val="00B51352"/>
    <w:rsid w:val="00B516B6"/>
    <w:rsid w:val="00B51C56"/>
    <w:rsid w:val="00B51D5E"/>
    <w:rsid w:val="00B51EFD"/>
    <w:rsid w:val="00B52673"/>
    <w:rsid w:val="00B531D7"/>
    <w:rsid w:val="00B53341"/>
    <w:rsid w:val="00B53623"/>
    <w:rsid w:val="00B5368B"/>
    <w:rsid w:val="00B53DA1"/>
    <w:rsid w:val="00B53E12"/>
    <w:rsid w:val="00B54259"/>
    <w:rsid w:val="00B542C6"/>
    <w:rsid w:val="00B54354"/>
    <w:rsid w:val="00B54D30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0DAE"/>
    <w:rsid w:val="00B61918"/>
    <w:rsid w:val="00B6196B"/>
    <w:rsid w:val="00B61B0B"/>
    <w:rsid w:val="00B62836"/>
    <w:rsid w:val="00B62E58"/>
    <w:rsid w:val="00B6322D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67C0B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67B"/>
    <w:rsid w:val="00B76B11"/>
    <w:rsid w:val="00B76F44"/>
    <w:rsid w:val="00B76FF7"/>
    <w:rsid w:val="00B7700A"/>
    <w:rsid w:val="00B77255"/>
    <w:rsid w:val="00B777C2"/>
    <w:rsid w:val="00B77B39"/>
    <w:rsid w:val="00B77BBA"/>
    <w:rsid w:val="00B77D0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33A"/>
    <w:rsid w:val="00B85740"/>
    <w:rsid w:val="00B8582E"/>
    <w:rsid w:val="00B85973"/>
    <w:rsid w:val="00B86048"/>
    <w:rsid w:val="00B861BB"/>
    <w:rsid w:val="00B863C9"/>
    <w:rsid w:val="00B86636"/>
    <w:rsid w:val="00B873AB"/>
    <w:rsid w:val="00B87658"/>
    <w:rsid w:val="00B90436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418"/>
    <w:rsid w:val="00BA2E1D"/>
    <w:rsid w:val="00BA3467"/>
    <w:rsid w:val="00BA3ED4"/>
    <w:rsid w:val="00BA453A"/>
    <w:rsid w:val="00BA4714"/>
    <w:rsid w:val="00BA49C6"/>
    <w:rsid w:val="00BA506E"/>
    <w:rsid w:val="00BA57A1"/>
    <w:rsid w:val="00BA5818"/>
    <w:rsid w:val="00BA5B89"/>
    <w:rsid w:val="00BA650C"/>
    <w:rsid w:val="00BA6D63"/>
    <w:rsid w:val="00BA71C0"/>
    <w:rsid w:val="00BA72EB"/>
    <w:rsid w:val="00BA7663"/>
    <w:rsid w:val="00BA7974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7B7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882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5F93"/>
    <w:rsid w:val="00BE6D61"/>
    <w:rsid w:val="00BE6F17"/>
    <w:rsid w:val="00BE7ABA"/>
    <w:rsid w:val="00BE7AE5"/>
    <w:rsid w:val="00BE7D27"/>
    <w:rsid w:val="00BF031D"/>
    <w:rsid w:val="00BF0F16"/>
    <w:rsid w:val="00BF22E1"/>
    <w:rsid w:val="00BF2BA6"/>
    <w:rsid w:val="00BF2C0A"/>
    <w:rsid w:val="00BF360E"/>
    <w:rsid w:val="00BF3C12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EC9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756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0CA3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27F84"/>
    <w:rsid w:val="00C300A6"/>
    <w:rsid w:val="00C3018B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641"/>
    <w:rsid w:val="00C37AA7"/>
    <w:rsid w:val="00C37BAF"/>
    <w:rsid w:val="00C37CDD"/>
    <w:rsid w:val="00C405E0"/>
    <w:rsid w:val="00C40AC3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7FD"/>
    <w:rsid w:val="00C67909"/>
    <w:rsid w:val="00C67C9C"/>
    <w:rsid w:val="00C67D08"/>
    <w:rsid w:val="00C70195"/>
    <w:rsid w:val="00C70BAA"/>
    <w:rsid w:val="00C71526"/>
    <w:rsid w:val="00C72325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CD2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8D"/>
    <w:rsid w:val="00C91FF5"/>
    <w:rsid w:val="00C9332F"/>
    <w:rsid w:val="00C93598"/>
    <w:rsid w:val="00C93CF8"/>
    <w:rsid w:val="00C941A5"/>
    <w:rsid w:val="00C9454F"/>
    <w:rsid w:val="00C949EB"/>
    <w:rsid w:val="00C95381"/>
    <w:rsid w:val="00C9543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4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6E1"/>
    <w:rsid w:val="00CB1730"/>
    <w:rsid w:val="00CB19DF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B3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B37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D0E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065"/>
    <w:rsid w:val="00D0009E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A31"/>
    <w:rsid w:val="00D3084A"/>
    <w:rsid w:val="00D308A3"/>
    <w:rsid w:val="00D30F6B"/>
    <w:rsid w:val="00D31730"/>
    <w:rsid w:val="00D32F17"/>
    <w:rsid w:val="00D33184"/>
    <w:rsid w:val="00D3328F"/>
    <w:rsid w:val="00D33650"/>
    <w:rsid w:val="00D337C9"/>
    <w:rsid w:val="00D33AC2"/>
    <w:rsid w:val="00D3427E"/>
    <w:rsid w:val="00D342E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0EB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9DB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283"/>
    <w:rsid w:val="00D6288F"/>
    <w:rsid w:val="00D62ABF"/>
    <w:rsid w:val="00D62D7E"/>
    <w:rsid w:val="00D62EC8"/>
    <w:rsid w:val="00D63587"/>
    <w:rsid w:val="00D63DD6"/>
    <w:rsid w:val="00D6421D"/>
    <w:rsid w:val="00D64233"/>
    <w:rsid w:val="00D644A0"/>
    <w:rsid w:val="00D64D09"/>
    <w:rsid w:val="00D64F16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469"/>
    <w:rsid w:val="00D76BA0"/>
    <w:rsid w:val="00D774E1"/>
    <w:rsid w:val="00D80D93"/>
    <w:rsid w:val="00D80E1F"/>
    <w:rsid w:val="00D81343"/>
    <w:rsid w:val="00D81355"/>
    <w:rsid w:val="00D8247D"/>
    <w:rsid w:val="00D82793"/>
    <w:rsid w:val="00D830A8"/>
    <w:rsid w:val="00D832CF"/>
    <w:rsid w:val="00D83858"/>
    <w:rsid w:val="00D83964"/>
    <w:rsid w:val="00D83E08"/>
    <w:rsid w:val="00D84365"/>
    <w:rsid w:val="00D8452F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A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6A4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A10"/>
    <w:rsid w:val="00DB7D55"/>
    <w:rsid w:val="00DC008E"/>
    <w:rsid w:val="00DC01E4"/>
    <w:rsid w:val="00DC087B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49B"/>
    <w:rsid w:val="00DD38C5"/>
    <w:rsid w:val="00DD3D2D"/>
    <w:rsid w:val="00DD3FFC"/>
    <w:rsid w:val="00DD4513"/>
    <w:rsid w:val="00DD4760"/>
    <w:rsid w:val="00DD5042"/>
    <w:rsid w:val="00DD5BF7"/>
    <w:rsid w:val="00DD5EA2"/>
    <w:rsid w:val="00DD68F4"/>
    <w:rsid w:val="00DD73DE"/>
    <w:rsid w:val="00DD7950"/>
    <w:rsid w:val="00DE059B"/>
    <w:rsid w:val="00DE07AA"/>
    <w:rsid w:val="00DE1BE4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5B9"/>
    <w:rsid w:val="00DE55D0"/>
    <w:rsid w:val="00DE5E80"/>
    <w:rsid w:val="00DE6033"/>
    <w:rsid w:val="00DE6621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0F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3F70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1A7B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394"/>
    <w:rsid w:val="00E3658B"/>
    <w:rsid w:val="00E367CE"/>
    <w:rsid w:val="00E36A1E"/>
    <w:rsid w:val="00E36A53"/>
    <w:rsid w:val="00E36EA1"/>
    <w:rsid w:val="00E3712E"/>
    <w:rsid w:val="00E377C6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46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1B58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57FB8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52D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8F5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6C90"/>
    <w:rsid w:val="00E803C9"/>
    <w:rsid w:val="00E807D3"/>
    <w:rsid w:val="00E809D3"/>
    <w:rsid w:val="00E80E55"/>
    <w:rsid w:val="00E81CD8"/>
    <w:rsid w:val="00E823DA"/>
    <w:rsid w:val="00E8360C"/>
    <w:rsid w:val="00E840F4"/>
    <w:rsid w:val="00E84BCB"/>
    <w:rsid w:val="00E84DEB"/>
    <w:rsid w:val="00E850FB"/>
    <w:rsid w:val="00E85414"/>
    <w:rsid w:val="00E85B2C"/>
    <w:rsid w:val="00E85BBE"/>
    <w:rsid w:val="00E85E3C"/>
    <w:rsid w:val="00E8600B"/>
    <w:rsid w:val="00E86611"/>
    <w:rsid w:val="00E86BF0"/>
    <w:rsid w:val="00E86F6E"/>
    <w:rsid w:val="00E87B00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66C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5DB"/>
    <w:rsid w:val="00EC383F"/>
    <w:rsid w:val="00EC3D26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484"/>
    <w:rsid w:val="00EC7E32"/>
    <w:rsid w:val="00ED08EA"/>
    <w:rsid w:val="00ED0A00"/>
    <w:rsid w:val="00ED0C26"/>
    <w:rsid w:val="00ED0E87"/>
    <w:rsid w:val="00ED21E2"/>
    <w:rsid w:val="00ED3242"/>
    <w:rsid w:val="00ED34E7"/>
    <w:rsid w:val="00ED355F"/>
    <w:rsid w:val="00ED35EB"/>
    <w:rsid w:val="00ED3979"/>
    <w:rsid w:val="00ED3ECF"/>
    <w:rsid w:val="00ED49FB"/>
    <w:rsid w:val="00ED4BBA"/>
    <w:rsid w:val="00ED6A68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A4"/>
    <w:rsid w:val="00EE79BC"/>
    <w:rsid w:val="00EE7C1D"/>
    <w:rsid w:val="00EF00C5"/>
    <w:rsid w:val="00EF0636"/>
    <w:rsid w:val="00EF068E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6FCE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6B24"/>
    <w:rsid w:val="00F079C2"/>
    <w:rsid w:val="00F079F7"/>
    <w:rsid w:val="00F07E23"/>
    <w:rsid w:val="00F1036C"/>
    <w:rsid w:val="00F10989"/>
    <w:rsid w:val="00F10C8E"/>
    <w:rsid w:val="00F111E0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BEB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BD8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37C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A6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487"/>
    <w:rsid w:val="00F47970"/>
    <w:rsid w:val="00F47DAD"/>
    <w:rsid w:val="00F506BA"/>
    <w:rsid w:val="00F50719"/>
    <w:rsid w:val="00F50F09"/>
    <w:rsid w:val="00F522B3"/>
    <w:rsid w:val="00F52F12"/>
    <w:rsid w:val="00F52F3C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655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A4B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B04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3BB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475"/>
    <w:rsid w:val="00FB76A6"/>
    <w:rsid w:val="00FB7E25"/>
    <w:rsid w:val="00FC0054"/>
    <w:rsid w:val="00FC012D"/>
    <w:rsid w:val="00FC0520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BC8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8A9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B4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8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0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C748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B6EF-324E-4B04-8328-1D45821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5855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29</cp:revision>
  <cp:lastPrinted>2021-03-04T15:20:00Z</cp:lastPrinted>
  <dcterms:created xsi:type="dcterms:W3CDTF">2021-03-01T16:45:00Z</dcterms:created>
  <dcterms:modified xsi:type="dcterms:W3CDTF">2021-03-04T15:26:00Z</dcterms:modified>
</cp:coreProperties>
</file>